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B" w:rsidRDefault="0019153B" w:rsidP="00A766FD">
      <w:pPr>
        <w:spacing w:line="360" w:lineRule="auto"/>
      </w:pPr>
      <w:r w:rsidRPr="0019153B"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-156845</wp:posOffset>
            </wp:positionV>
            <wp:extent cx="1826895" cy="819150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53B" w:rsidRPr="0019153B" w:rsidRDefault="0019153B" w:rsidP="00A766FD">
      <w:pPr>
        <w:spacing w:line="360" w:lineRule="auto"/>
      </w:pPr>
    </w:p>
    <w:p w:rsidR="0019153B" w:rsidRDefault="0019153B" w:rsidP="00A766FD">
      <w:pPr>
        <w:tabs>
          <w:tab w:val="left" w:pos="2730"/>
        </w:tabs>
        <w:spacing w:line="360" w:lineRule="auto"/>
        <w:jc w:val="both"/>
      </w:pPr>
      <w:r>
        <w:t xml:space="preserve">                                                                       </w:t>
      </w:r>
      <w:r w:rsidRPr="00D57CB9">
        <w:rPr>
          <w:b/>
          <w:u w:val="single"/>
        </w:rPr>
        <w:t>ORDENANZA  982/16</w:t>
      </w:r>
    </w:p>
    <w:p w:rsidR="0019153B" w:rsidRPr="00D57CB9" w:rsidRDefault="0019153B" w:rsidP="00A766FD">
      <w:pPr>
        <w:tabs>
          <w:tab w:val="left" w:pos="2730"/>
        </w:tabs>
        <w:spacing w:line="360" w:lineRule="auto"/>
        <w:jc w:val="both"/>
        <w:rPr>
          <w:b/>
          <w:u w:val="single"/>
        </w:rPr>
      </w:pPr>
      <w:r w:rsidRPr="00D57CB9">
        <w:rPr>
          <w:b/>
          <w:u w:val="single"/>
        </w:rPr>
        <w:t>VISTO:</w:t>
      </w:r>
    </w:p>
    <w:p w:rsidR="000C0EA0" w:rsidRDefault="0019153B" w:rsidP="00A766FD">
      <w:pPr>
        <w:tabs>
          <w:tab w:val="left" w:pos="2730"/>
        </w:tabs>
        <w:spacing w:line="360" w:lineRule="auto"/>
        <w:jc w:val="both"/>
      </w:pPr>
      <w:r>
        <w:t xml:space="preserve">                   La facultad que posee la Comisión Comunal a través de su Presidente, de eximir del pago del arancel correspondiente al otorgamiento de la Licencia de Conducir a los bomberos del Cuerpo Activo de nuestra Localidad.</w:t>
      </w:r>
    </w:p>
    <w:p w:rsidR="0019153B" w:rsidRPr="00D57CB9" w:rsidRDefault="0019153B" w:rsidP="00A766FD">
      <w:pPr>
        <w:tabs>
          <w:tab w:val="left" w:pos="2730"/>
        </w:tabs>
        <w:spacing w:line="360" w:lineRule="auto"/>
        <w:jc w:val="both"/>
        <w:rPr>
          <w:b/>
          <w:u w:val="single"/>
        </w:rPr>
      </w:pPr>
      <w:r w:rsidRPr="00D57CB9">
        <w:rPr>
          <w:b/>
          <w:u w:val="single"/>
        </w:rPr>
        <w:t xml:space="preserve">CONSIDERANDO: </w:t>
      </w:r>
    </w:p>
    <w:p w:rsidR="00D57CB9" w:rsidRDefault="0019153B" w:rsidP="00A766FD">
      <w:pPr>
        <w:tabs>
          <w:tab w:val="left" w:pos="2730"/>
        </w:tabs>
        <w:spacing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              </w:t>
      </w:r>
      <w:r w:rsidR="00D57CB9">
        <w:t xml:space="preserve">Que los Bomberos que integran el </w:t>
      </w:r>
      <w:r>
        <w:t xml:space="preserve">Cuerpo Activo </w:t>
      </w:r>
      <w:r w:rsidR="00D57CB9">
        <w:t xml:space="preserve">prestan sus servicios comunitarios ad honorem, donde </w:t>
      </w:r>
      <w:r>
        <w:t>no reciben una remuneración por la actividad que desarrollan</w:t>
      </w:r>
      <w:r w:rsidR="00D57CB9">
        <w:t xml:space="preserve"> y trabajan incansablemente para cuidar </w:t>
      </w:r>
      <w:r w:rsidR="00E16385">
        <w:t>la vida de los</w:t>
      </w:r>
      <w:r w:rsidR="00D57CB9">
        <w:t xml:space="preserve"> habitantes de Chabás, y de la Zona.</w:t>
      </w:r>
    </w:p>
    <w:p w:rsidR="00D57CB9" w:rsidRDefault="00D57CB9" w:rsidP="00A766FD">
      <w:pPr>
        <w:tabs>
          <w:tab w:val="left" w:pos="2730"/>
        </w:tabs>
        <w:spacing w:line="360" w:lineRule="auto"/>
        <w:jc w:val="both"/>
      </w:pPr>
      <w:r w:rsidRPr="00D57CB9">
        <w:rPr>
          <w:b/>
        </w:rPr>
        <w:t>Por ello:</w:t>
      </w:r>
    </w:p>
    <w:p w:rsidR="00D57CB9" w:rsidRPr="00D57CB9" w:rsidRDefault="00D57CB9" w:rsidP="00A766FD">
      <w:pPr>
        <w:tabs>
          <w:tab w:val="left" w:pos="2730"/>
        </w:tabs>
        <w:spacing w:line="360" w:lineRule="auto"/>
        <w:jc w:val="center"/>
        <w:rPr>
          <w:b/>
          <w:u w:val="single"/>
        </w:rPr>
      </w:pPr>
      <w:r w:rsidRPr="00D57CB9">
        <w:rPr>
          <w:b/>
          <w:u w:val="single"/>
        </w:rPr>
        <w:t>LA COMISIÓN COMUNAL</w:t>
      </w:r>
    </w:p>
    <w:p w:rsidR="00D57CB9" w:rsidRDefault="00A766FD" w:rsidP="00A766FD">
      <w:pPr>
        <w:tabs>
          <w:tab w:val="left" w:pos="273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SANCIONA LA PRESENTE ORDENANZA</w:t>
      </w:r>
    </w:p>
    <w:p w:rsidR="00D57CB9" w:rsidRDefault="00D57CB9" w:rsidP="00A766FD">
      <w:pPr>
        <w:tabs>
          <w:tab w:val="left" w:pos="2730"/>
        </w:tabs>
        <w:spacing w:line="360" w:lineRule="auto"/>
        <w:jc w:val="center"/>
        <w:rPr>
          <w:b/>
          <w:u w:val="single"/>
        </w:rPr>
      </w:pPr>
    </w:p>
    <w:p w:rsidR="00D57CB9" w:rsidRDefault="00D57CB9" w:rsidP="00A766FD">
      <w:pPr>
        <w:tabs>
          <w:tab w:val="left" w:pos="2730"/>
        </w:tabs>
        <w:spacing w:line="360" w:lineRule="auto"/>
        <w:jc w:val="both"/>
      </w:pPr>
      <w:r>
        <w:t xml:space="preserve">1º) Declarar la </w:t>
      </w:r>
      <w:r w:rsidR="000C0EA0">
        <w:t>eximición del arancel retributiv</w:t>
      </w:r>
      <w:r>
        <w:t>o del otorgamiento del la Licencia de Conducir que percibe la Comuna, salvo la Tas</w:t>
      </w:r>
      <w:r w:rsidR="000C0EA0">
        <w:t>a de Seguridad Vial y Sellado P</w:t>
      </w:r>
      <w:r>
        <w:t xml:space="preserve">rovincial, a todo el personal </w:t>
      </w:r>
      <w:r w:rsidR="004E1D53">
        <w:t>de Cuerpo Activo de Bomberos Voluntarios de Chabás</w:t>
      </w:r>
    </w:p>
    <w:p w:rsidR="000C0EA0" w:rsidRDefault="000C0EA0" w:rsidP="00A766FD">
      <w:pPr>
        <w:tabs>
          <w:tab w:val="left" w:pos="2730"/>
        </w:tabs>
        <w:spacing w:line="360" w:lineRule="auto"/>
        <w:jc w:val="both"/>
      </w:pPr>
      <w:r>
        <w:t>2º) Regístrese y comuníquese.</w:t>
      </w:r>
    </w:p>
    <w:p w:rsidR="000C0EA0" w:rsidRDefault="000C0EA0" w:rsidP="000C0EA0">
      <w:pPr>
        <w:tabs>
          <w:tab w:val="left" w:pos="2730"/>
        </w:tabs>
        <w:jc w:val="right"/>
      </w:pPr>
      <w:r>
        <w:t xml:space="preserve">                                                              Chabás, 21 de Enero de 2016.</w:t>
      </w:r>
    </w:p>
    <w:p w:rsidR="00A766FD" w:rsidRDefault="00A766FD" w:rsidP="00A766FD">
      <w:pPr>
        <w:spacing w:after="0" w:line="360" w:lineRule="auto"/>
        <w:jc w:val="both"/>
      </w:pPr>
    </w:p>
    <w:p w:rsidR="00A766FD" w:rsidRDefault="00A766FD" w:rsidP="00A766FD">
      <w:pPr>
        <w:spacing w:after="0"/>
        <w:jc w:val="both"/>
      </w:pPr>
      <w:r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1866900" cy="695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1514475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FD" w:rsidRDefault="00A766FD" w:rsidP="00A766F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</w:t>
      </w:r>
      <w:proofErr w:type="spellStart"/>
      <w:r>
        <w:rPr>
          <w:b/>
          <w:i/>
        </w:rPr>
        <w:t>Lesgart</w:t>
      </w:r>
      <w:proofErr w:type="spellEnd"/>
    </w:p>
    <w:p w:rsidR="00A766FD" w:rsidRDefault="00A766FD" w:rsidP="00A766FD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p w:rsidR="00A766FD" w:rsidRPr="00D57CB9" w:rsidRDefault="00A766FD" w:rsidP="00A766FD">
      <w:pPr>
        <w:tabs>
          <w:tab w:val="left" w:pos="2730"/>
        </w:tabs>
        <w:jc w:val="both"/>
      </w:pPr>
      <w:bookmarkStart w:id="0" w:name="_GoBack"/>
      <w:bookmarkEnd w:id="0"/>
    </w:p>
    <w:sectPr w:rsidR="00A766FD" w:rsidRPr="00D57CB9" w:rsidSect="000C0EA0">
      <w:pgSz w:w="12240" w:h="20160" w:code="5"/>
      <w:pgMar w:top="170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53B"/>
    <w:rsid w:val="000C0EA0"/>
    <w:rsid w:val="0019153B"/>
    <w:rsid w:val="004E1D53"/>
    <w:rsid w:val="00A766FD"/>
    <w:rsid w:val="00D57CB9"/>
    <w:rsid w:val="00E16385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5</cp:revision>
  <cp:lastPrinted>2016-01-21T15:59:00Z</cp:lastPrinted>
  <dcterms:created xsi:type="dcterms:W3CDTF">2016-01-21T15:33:00Z</dcterms:created>
  <dcterms:modified xsi:type="dcterms:W3CDTF">2018-02-07T10:46:00Z</dcterms:modified>
</cp:coreProperties>
</file>