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39" w:rsidRPr="006E36EB" w:rsidRDefault="00FC3739" w:rsidP="00FC3739">
      <w:pPr>
        <w:jc w:val="both"/>
        <w:rPr>
          <w:rFonts w:asciiTheme="minorHAnsi" w:hAnsiTheme="minorHAnsi" w:cstheme="minorHAnsi"/>
          <w:b/>
          <w:sz w:val="22"/>
          <w:szCs w:val="22"/>
          <w:u w:val="single"/>
          <w:lang w:val="es-AR"/>
        </w:rPr>
      </w:pPr>
      <w:permStart w:id="1581658173" w:edGrp="everyone"/>
      <w:r w:rsidRPr="006E36EB">
        <w:rPr>
          <w:rFonts w:asciiTheme="minorHAnsi" w:hAnsiTheme="minorHAnsi" w:cstheme="minorHAnsi"/>
          <w:b/>
          <w:noProof/>
          <w:sz w:val="22"/>
          <w:szCs w:val="22"/>
          <w:u w:val="single"/>
        </w:rPr>
        <w:drawing>
          <wp:inline distT="0" distB="0" distL="0" distR="0" wp14:anchorId="73E206C6" wp14:editId="412AC06F">
            <wp:extent cx="2124075" cy="962025"/>
            <wp:effectExtent l="19050" t="0" r="9525" b="0"/>
            <wp:docPr id="1" name="Imagen 1" descr="LOGO COMUNA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A NEO"/>
                    <pic:cNvPicPr>
                      <a:picLocks noChangeAspect="1" noChangeArrowheads="1"/>
                    </pic:cNvPicPr>
                  </pic:nvPicPr>
                  <pic:blipFill>
                    <a:blip r:embed="rId5" cstate="print"/>
                    <a:srcRect/>
                    <a:stretch>
                      <a:fillRect/>
                    </a:stretch>
                  </pic:blipFill>
                  <pic:spPr bwMode="auto">
                    <a:xfrm>
                      <a:off x="0" y="0"/>
                      <a:ext cx="2124075" cy="962025"/>
                    </a:xfrm>
                    <a:prstGeom prst="rect">
                      <a:avLst/>
                    </a:prstGeom>
                    <a:noFill/>
                    <a:ln w="9525">
                      <a:noFill/>
                      <a:miter lim="800000"/>
                      <a:headEnd/>
                      <a:tailEnd/>
                    </a:ln>
                  </pic:spPr>
                </pic:pic>
              </a:graphicData>
            </a:graphic>
          </wp:inline>
        </w:drawing>
      </w:r>
      <w:permEnd w:id="1581658173"/>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center"/>
        <w:rPr>
          <w:rFonts w:asciiTheme="minorHAnsi" w:hAnsiTheme="minorHAnsi" w:cstheme="minorHAnsi"/>
          <w:b/>
          <w:sz w:val="22"/>
          <w:szCs w:val="22"/>
          <w:u w:val="single"/>
          <w:lang w:val="es-AR"/>
        </w:rPr>
      </w:pPr>
      <w:r w:rsidRPr="006E36EB">
        <w:rPr>
          <w:rFonts w:asciiTheme="minorHAnsi" w:hAnsiTheme="minorHAnsi" w:cstheme="minorHAnsi"/>
          <w:b/>
          <w:sz w:val="22"/>
          <w:szCs w:val="22"/>
          <w:u w:val="single"/>
          <w:lang w:val="es-AR"/>
        </w:rPr>
        <w:t>ORDENANZA 98</w:t>
      </w:r>
      <w:r w:rsidR="00023ED4" w:rsidRPr="006E36EB">
        <w:rPr>
          <w:rFonts w:asciiTheme="minorHAnsi" w:hAnsiTheme="minorHAnsi" w:cstheme="minorHAnsi"/>
          <w:b/>
          <w:sz w:val="22"/>
          <w:szCs w:val="22"/>
          <w:u w:val="single"/>
          <w:lang w:val="es-AR"/>
        </w:rPr>
        <w:t>8</w:t>
      </w:r>
      <w:r w:rsidRPr="006E36EB">
        <w:rPr>
          <w:rFonts w:asciiTheme="minorHAnsi" w:hAnsiTheme="minorHAnsi" w:cstheme="minorHAnsi"/>
          <w:b/>
          <w:sz w:val="22"/>
          <w:szCs w:val="22"/>
          <w:u w:val="single"/>
          <w:lang w:val="es-AR"/>
        </w:rPr>
        <w:t>/16</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b/>
          <w:sz w:val="22"/>
          <w:szCs w:val="22"/>
          <w:u w:val="single"/>
          <w:lang w:val="es-AR"/>
        </w:rPr>
      </w:pPr>
      <w:r w:rsidRPr="006E36EB">
        <w:rPr>
          <w:rFonts w:asciiTheme="minorHAnsi" w:hAnsiTheme="minorHAnsi" w:cstheme="minorHAnsi"/>
          <w:b/>
          <w:sz w:val="22"/>
          <w:szCs w:val="22"/>
          <w:u w:val="single"/>
          <w:lang w:val="es-AR"/>
        </w:rPr>
        <w:t>VISTO:</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pStyle w:val="Textoindependiente"/>
        <w:spacing w:line="360" w:lineRule="auto"/>
        <w:ind w:firstLine="708"/>
        <w:rPr>
          <w:rFonts w:asciiTheme="minorHAnsi" w:hAnsiTheme="minorHAnsi" w:cstheme="minorHAnsi"/>
          <w:sz w:val="22"/>
          <w:szCs w:val="22"/>
        </w:rPr>
      </w:pPr>
      <w:r w:rsidRPr="006E36EB">
        <w:rPr>
          <w:rFonts w:asciiTheme="minorHAnsi" w:hAnsiTheme="minorHAnsi" w:cstheme="minorHAnsi"/>
          <w:sz w:val="22"/>
          <w:szCs w:val="22"/>
        </w:rPr>
        <w:t>La posibilidad de llegar a un acuerdo con la Dirección Provincial de Vialidad por el cual esta Comuna ejecutará los trabajos de Conservación de la Red Vial Provincial en el marco del Programa de Descentralización Vial duran</w:t>
      </w:r>
      <w:bookmarkStart w:id="0" w:name="_GoBack"/>
      <w:bookmarkEnd w:id="0"/>
      <w:r w:rsidRPr="006E36EB">
        <w:rPr>
          <w:rFonts w:asciiTheme="minorHAnsi" w:hAnsiTheme="minorHAnsi" w:cstheme="minorHAnsi"/>
          <w:sz w:val="22"/>
          <w:szCs w:val="22"/>
        </w:rPr>
        <w:t>te el año 2016, y;</w:t>
      </w:r>
    </w:p>
    <w:p w:rsidR="00FC3739" w:rsidRPr="006E36EB" w:rsidRDefault="00FC3739" w:rsidP="00FC3739">
      <w:pPr>
        <w:jc w:val="both"/>
        <w:rPr>
          <w:rFonts w:asciiTheme="minorHAnsi" w:hAnsiTheme="minorHAnsi" w:cstheme="minorHAnsi"/>
          <w:sz w:val="22"/>
          <w:szCs w:val="22"/>
          <w:lang w:val="es-AR"/>
        </w:rPr>
      </w:pPr>
    </w:p>
    <w:p w:rsidR="00FC3739" w:rsidRPr="006E36EB" w:rsidRDefault="00FC3739" w:rsidP="00FC3739">
      <w:pPr>
        <w:jc w:val="both"/>
        <w:rPr>
          <w:rFonts w:asciiTheme="minorHAnsi" w:hAnsiTheme="minorHAnsi" w:cstheme="minorHAnsi"/>
          <w:b/>
          <w:sz w:val="22"/>
          <w:szCs w:val="22"/>
          <w:u w:val="single"/>
          <w:lang w:val="es-AR"/>
        </w:rPr>
      </w:pPr>
      <w:r w:rsidRPr="006E36EB">
        <w:rPr>
          <w:rFonts w:asciiTheme="minorHAnsi" w:hAnsiTheme="minorHAnsi" w:cstheme="minorHAnsi"/>
          <w:b/>
          <w:sz w:val="22"/>
          <w:szCs w:val="22"/>
          <w:u w:val="single"/>
          <w:lang w:val="es-AR"/>
        </w:rPr>
        <w:t>CONSIDERANDO:</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pStyle w:val="Textoindependiente"/>
        <w:spacing w:line="360" w:lineRule="auto"/>
        <w:ind w:firstLine="1985"/>
        <w:rPr>
          <w:rFonts w:asciiTheme="minorHAnsi" w:hAnsiTheme="minorHAnsi" w:cstheme="minorHAnsi"/>
          <w:sz w:val="22"/>
          <w:szCs w:val="22"/>
        </w:rPr>
      </w:pPr>
      <w:r w:rsidRPr="006E36EB">
        <w:rPr>
          <w:rFonts w:asciiTheme="minorHAnsi" w:hAnsiTheme="minorHAnsi" w:cstheme="minorHAnsi"/>
          <w:sz w:val="22"/>
          <w:szCs w:val="22"/>
        </w:rPr>
        <w:t xml:space="preserve">Que los términos del Convenio y el precio ofrecido por la Dirección Provincial de Vialidad para el pago de los servicios a prestar por esta comuna </w:t>
      </w:r>
      <w:proofErr w:type="gramStart"/>
      <w:r w:rsidRPr="006E36EB">
        <w:rPr>
          <w:rFonts w:asciiTheme="minorHAnsi" w:hAnsiTheme="minorHAnsi" w:cstheme="minorHAnsi"/>
          <w:sz w:val="22"/>
          <w:szCs w:val="22"/>
        </w:rPr>
        <w:t>es</w:t>
      </w:r>
      <w:proofErr w:type="gramEnd"/>
      <w:r w:rsidRPr="006E36EB">
        <w:rPr>
          <w:rFonts w:asciiTheme="minorHAnsi" w:hAnsiTheme="minorHAnsi" w:cstheme="minorHAnsi"/>
          <w:sz w:val="22"/>
          <w:szCs w:val="22"/>
        </w:rPr>
        <w:t xml:space="preserve"> razonable y compensan las inversiones a su cargo;</w:t>
      </w:r>
    </w:p>
    <w:p w:rsidR="00FC3739" w:rsidRPr="006E36EB" w:rsidRDefault="00FC3739" w:rsidP="00FC3739">
      <w:pPr>
        <w:pStyle w:val="Textoindependiente"/>
        <w:spacing w:line="360" w:lineRule="auto"/>
        <w:rPr>
          <w:rFonts w:asciiTheme="minorHAnsi" w:hAnsiTheme="minorHAnsi" w:cstheme="minorHAnsi"/>
          <w:sz w:val="22"/>
          <w:szCs w:val="22"/>
        </w:rPr>
      </w:pPr>
    </w:p>
    <w:p w:rsidR="00FC3739" w:rsidRPr="006E36EB" w:rsidRDefault="00FC3739" w:rsidP="00FC3739">
      <w:pPr>
        <w:spacing w:line="360" w:lineRule="auto"/>
        <w:ind w:firstLine="1985"/>
        <w:jc w:val="both"/>
        <w:rPr>
          <w:rFonts w:asciiTheme="minorHAnsi" w:hAnsiTheme="minorHAnsi" w:cstheme="minorHAnsi"/>
          <w:sz w:val="22"/>
          <w:szCs w:val="22"/>
          <w:lang w:val="es-AR"/>
        </w:rPr>
      </w:pPr>
      <w:r w:rsidRPr="006E36EB">
        <w:rPr>
          <w:rFonts w:asciiTheme="minorHAnsi" w:hAnsiTheme="minorHAnsi" w:cstheme="minorHAnsi"/>
          <w:sz w:val="22"/>
          <w:szCs w:val="22"/>
          <w:lang w:val="es-AR"/>
        </w:rPr>
        <w:t>Que asimismo resulta necesario simplificar la ejecución del Convenio, para lo cual es conveniente otorgar facultades al Presidente Comunal, Señor Lucas Damián Lesgart, para que la represente y realice todos los actos necesarios para su cumplimiento, como para percibir la Tasa que se establezca;</w:t>
      </w:r>
    </w:p>
    <w:p w:rsidR="00FC3739" w:rsidRPr="006E36EB" w:rsidRDefault="00FC3739" w:rsidP="00FC3739">
      <w:pPr>
        <w:spacing w:line="360" w:lineRule="auto"/>
        <w:jc w:val="both"/>
        <w:rPr>
          <w:rFonts w:asciiTheme="minorHAnsi" w:hAnsiTheme="minorHAnsi" w:cstheme="minorHAnsi"/>
          <w:sz w:val="22"/>
          <w:szCs w:val="22"/>
          <w:lang w:val="es-AR"/>
        </w:rPr>
      </w:pPr>
    </w:p>
    <w:p w:rsidR="00FC3739" w:rsidRPr="006E36EB" w:rsidRDefault="00FC3739" w:rsidP="00FC3739">
      <w:pPr>
        <w:spacing w:line="360" w:lineRule="auto"/>
        <w:ind w:firstLine="1985"/>
        <w:jc w:val="both"/>
        <w:rPr>
          <w:rFonts w:asciiTheme="minorHAnsi" w:hAnsiTheme="minorHAnsi" w:cstheme="minorHAnsi"/>
          <w:sz w:val="22"/>
          <w:szCs w:val="22"/>
          <w:lang w:val="es-AR"/>
        </w:rPr>
      </w:pPr>
      <w:r w:rsidRPr="006E36EB">
        <w:rPr>
          <w:rFonts w:asciiTheme="minorHAnsi" w:hAnsiTheme="minorHAnsi" w:cstheme="minorHAnsi"/>
          <w:sz w:val="22"/>
          <w:szCs w:val="22"/>
          <w:lang w:val="es-AR"/>
        </w:rPr>
        <w:t>Que a los fines de garantizar el cumplimiento del Convenio, correspondería autorizar a la Dirección Provincial de Vialidad para afectar los Fondos de Coparticipación que le correspondan a la Comuna, del ejercicio en el cual se ejecutan las Tareas;</w:t>
      </w:r>
    </w:p>
    <w:p w:rsidR="00FC3739" w:rsidRPr="006E36EB" w:rsidRDefault="00FC3739" w:rsidP="00FC3739">
      <w:pPr>
        <w:spacing w:line="360" w:lineRule="auto"/>
        <w:jc w:val="both"/>
        <w:rPr>
          <w:rFonts w:asciiTheme="minorHAnsi" w:hAnsiTheme="minorHAnsi" w:cstheme="minorHAnsi"/>
          <w:sz w:val="22"/>
          <w:szCs w:val="22"/>
          <w:lang w:val="es-AR"/>
        </w:rPr>
      </w:pPr>
    </w:p>
    <w:p w:rsidR="00FC3739" w:rsidRPr="006E36EB" w:rsidRDefault="00FC3739" w:rsidP="00FC3739">
      <w:pPr>
        <w:spacing w:line="360" w:lineRule="auto"/>
        <w:ind w:firstLine="1985"/>
        <w:jc w:val="both"/>
        <w:rPr>
          <w:rFonts w:asciiTheme="minorHAnsi" w:hAnsiTheme="minorHAnsi" w:cstheme="minorHAnsi"/>
          <w:b/>
          <w:sz w:val="22"/>
          <w:szCs w:val="22"/>
          <w:u w:val="single"/>
          <w:lang w:val="es-AR"/>
        </w:rPr>
      </w:pPr>
      <w:r w:rsidRPr="006E36EB">
        <w:rPr>
          <w:rFonts w:asciiTheme="minorHAnsi" w:hAnsiTheme="minorHAnsi" w:cstheme="minorHAnsi"/>
          <w:sz w:val="22"/>
          <w:szCs w:val="22"/>
          <w:lang w:val="es-AR"/>
        </w:rPr>
        <w:t>Que evaluados los beneficios que la ejecución de los trabajos brindará a la población toda;</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sz w:val="22"/>
          <w:szCs w:val="22"/>
          <w:lang w:val="es-AR"/>
        </w:rPr>
      </w:pPr>
      <w:r w:rsidRPr="006E36EB">
        <w:rPr>
          <w:rFonts w:asciiTheme="minorHAnsi" w:hAnsiTheme="minorHAnsi" w:cstheme="minorHAnsi"/>
          <w:sz w:val="22"/>
          <w:szCs w:val="22"/>
          <w:lang w:val="es-AR"/>
        </w:rPr>
        <w:t>POR TODO ELLO:</w:t>
      </w:r>
    </w:p>
    <w:p w:rsidR="00FC3739" w:rsidRPr="006E36EB" w:rsidRDefault="00FC3739" w:rsidP="00FC3739">
      <w:pPr>
        <w:jc w:val="both"/>
        <w:rPr>
          <w:rFonts w:asciiTheme="minorHAnsi" w:hAnsiTheme="minorHAnsi" w:cstheme="minorHAnsi"/>
          <w:sz w:val="22"/>
          <w:szCs w:val="22"/>
          <w:lang w:val="es-AR"/>
        </w:rPr>
      </w:pPr>
    </w:p>
    <w:p w:rsidR="00FC3739" w:rsidRPr="006E36EB" w:rsidRDefault="00FC3739" w:rsidP="00FC3739">
      <w:pPr>
        <w:pStyle w:val="Ttulo1"/>
        <w:rPr>
          <w:rFonts w:asciiTheme="minorHAnsi" w:hAnsiTheme="minorHAnsi" w:cstheme="minorHAnsi"/>
          <w:b/>
          <w:sz w:val="22"/>
          <w:szCs w:val="22"/>
          <w:u w:val="single"/>
        </w:rPr>
      </w:pPr>
      <w:r w:rsidRPr="006E36EB">
        <w:rPr>
          <w:rFonts w:asciiTheme="minorHAnsi" w:hAnsiTheme="minorHAnsi" w:cstheme="minorHAnsi"/>
          <w:b/>
          <w:sz w:val="22"/>
          <w:szCs w:val="22"/>
          <w:u w:val="single"/>
        </w:rPr>
        <w:lastRenderedPageBreak/>
        <w:t xml:space="preserve">LA COMISIÓN COMUNAL  CHABÁS </w:t>
      </w:r>
    </w:p>
    <w:p w:rsidR="00FC3739" w:rsidRPr="006E36EB" w:rsidRDefault="00FC3739" w:rsidP="00FC3739">
      <w:pPr>
        <w:pStyle w:val="Ttulo1"/>
        <w:rPr>
          <w:rFonts w:asciiTheme="minorHAnsi" w:hAnsiTheme="minorHAnsi" w:cstheme="minorHAnsi"/>
          <w:b/>
          <w:sz w:val="22"/>
          <w:szCs w:val="22"/>
          <w:u w:val="single"/>
        </w:rPr>
      </w:pPr>
      <w:r w:rsidRPr="006E36EB">
        <w:rPr>
          <w:rFonts w:asciiTheme="minorHAnsi" w:hAnsiTheme="minorHAnsi" w:cstheme="minorHAnsi"/>
          <w:b/>
          <w:sz w:val="22"/>
          <w:szCs w:val="22"/>
          <w:u w:val="single"/>
        </w:rPr>
        <w:t>SANCIONA Y PROMULGA LA SIGUIENTE ORDENANZA:</w:t>
      </w:r>
    </w:p>
    <w:p w:rsidR="00FC3739" w:rsidRPr="006E36EB" w:rsidRDefault="00FC3739" w:rsidP="00FC3739">
      <w:pPr>
        <w:rPr>
          <w:rFonts w:asciiTheme="minorHAnsi" w:hAnsiTheme="minorHAnsi" w:cstheme="minorHAnsi"/>
          <w:b/>
          <w:sz w:val="22"/>
          <w:szCs w:val="22"/>
          <w:lang w:val="es-AR"/>
        </w:rPr>
      </w:pPr>
    </w:p>
    <w:p w:rsidR="00FC3739" w:rsidRPr="006E36EB" w:rsidRDefault="00FC3739" w:rsidP="00FC3739">
      <w:pPr>
        <w:rPr>
          <w:rFonts w:asciiTheme="minorHAnsi" w:hAnsiTheme="minorHAnsi" w:cstheme="minorHAnsi"/>
          <w:sz w:val="22"/>
          <w:szCs w:val="22"/>
          <w:lang w:val="es-AR"/>
        </w:rPr>
      </w:pPr>
    </w:p>
    <w:p w:rsidR="00FC3739" w:rsidRPr="006E36EB" w:rsidRDefault="00FC3739" w:rsidP="00FC3739">
      <w:pPr>
        <w:spacing w:line="360" w:lineRule="auto"/>
        <w:jc w:val="both"/>
        <w:rPr>
          <w:rFonts w:asciiTheme="minorHAnsi" w:hAnsiTheme="minorHAnsi" w:cstheme="minorHAnsi"/>
          <w:sz w:val="22"/>
          <w:szCs w:val="22"/>
          <w:lang w:val="es-AR"/>
        </w:rPr>
      </w:pPr>
      <w:r w:rsidRPr="006E36EB">
        <w:rPr>
          <w:rFonts w:asciiTheme="minorHAnsi" w:hAnsiTheme="minorHAnsi" w:cstheme="minorHAnsi"/>
          <w:b/>
          <w:sz w:val="22"/>
          <w:szCs w:val="22"/>
          <w:u w:val="single"/>
          <w:lang w:val="es-AR"/>
        </w:rPr>
        <w:t>ARTÍCULO 1º:</w:t>
      </w:r>
      <w:r w:rsidRPr="006E36EB">
        <w:rPr>
          <w:rFonts w:asciiTheme="minorHAnsi" w:hAnsiTheme="minorHAnsi" w:cstheme="minorHAnsi"/>
          <w:sz w:val="22"/>
          <w:szCs w:val="22"/>
          <w:lang w:val="es-AR"/>
        </w:rPr>
        <w:t xml:space="preserve"> Apruébese la concreción de un Convenio entre esta Comuna, representada por su Presidente, Señor Lucas Damián Lesgart, y la Dirección Provincial de Vialidad para la Conservación de la Red Vial Provincial durante el ejercicio del año 2016, conforme al plan de trabajo a establecer de común acuerdo entre las partes, en el marco del Programa de Descentralización Vial.</w:t>
      </w:r>
    </w:p>
    <w:p w:rsidR="00FC3739" w:rsidRPr="006E36EB" w:rsidRDefault="00FC3739" w:rsidP="00FC3739">
      <w:pPr>
        <w:jc w:val="both"/>
        <w:rPr>
          <w:rFonts w:asciiTheme="minorHAnsi" w:hAnsiTheme="minorHAnsi" w:cstheme="minorHAnsi"/>
          <w:b/>
          <w:sz w:val="22"/>
          <w:szCs w:val="22"/>
          <w:u w:val="single"/>
          <w:lang w:val="es-AR"/>
        </w:rPr>
      </w:pPr>
      <w:r w:rsidRPr="006E36EB">
        <w:rPr>
          <w:rFonts w:asciiTheme="minorHAnsi" w:hAnsiTheme="minorHAnsi" w:cstheme="minorHAnsi"/>
          <w:b/>
          <w:sz w:val="22"/>
          <w:szCs w:val="22"/>
          <w:u w:val="single"/>
          <w:lang w:val="es-AR"/>
        </w:rPr>
        <w:t xml:space="preserve"> </w:t>
      </w:r>
    </w:p>
    <w:p w:rsidR="00FC3739" w:rsidRPr="006E36EB" w:rsidRDefault="00FC3739" w:rsidP="00FC3739">
      <w:pPr>
        <w:spacing w:line="360" w:lineRule="auto"/>
        <w:jc w:val="both"/>
        <w:rPr>
          <w:rFonts w:asciiTheme="minorHAnsi" w:hAnsiTheme="minorHAnsi" w:cstheme="minorHAnsi"/>
          <w:sz w:val="22"/>
          <w:szCs w:val="22"/>
          <w:lang w:val="es-AR"/>
        </w:rPr>
      </w:pPr>
      <w:r w:rsidRPr="006E36EB">
        <w:rPr>
          <w:rFonts w:asciiTheme="minorHAnsi" w:hAnsiTheme="minorHAnsi" w:cstheme="minorHAnsi"/>
          <w:b/>
          <w:sz w:val="22"/>
          <w:szCs w:val="22"/>
          <w:u w:val="single"/>
          <w:lang w:val="es-AR"/>
        </w:rPr>
        <w:t>ARTÍCULO 2º:</w:t>
      </w:r>
      <w:r w:rsidRPr="006E36EB">
        <w:rPr>
          <w:rFonts w:asciiTheme="minorHAnsi" w:hAnsiTheme="minorHAnsi" w:cstheme="minorHAnsi"/>
          <w:sz w:val="22"/>
          <w:szCs w:val="22"/>
          <w:lang w:val="es-AR"/>
        </w:rPr>
        <w:t xml:space="preserve"> Facultase al Señor Lucas Damián Lesgart Presidente de la Comuna de Chabás a realizar todos los actos  necesarios para el cumplimiento del convenio y a la percepción del monto certificado, en función de la Tasa establecida.</w:t>
      </w:r>
    </w:p>
    <w:p w:rsidR="00FC3739" w:rsidRPr="006E36EB" w:rsidRDefault="00FC3739" w:rsidP="00FC3739">
      <w:pPr>
        <w:jc w:val="both"/>
        <w:rPr>
          <w:rFonts w:asciiTheme="minorHAnsi" w:hAnsiTheme="minorHAnsi" w:cstheme="minorHAnsi"/>
          <w:sz w:val="22"/>
          <w:szCs w:val="22"/>
          <w:lang w:val="es-AR"/>
        </w:rPr>
      </w:pPr>
    </w:p>
    <w:p w:rsidR="00FC3739" w:rsidRPr="006E36EB" w:rsidRDefault="00FC3739" w:rsidP="00FC3739">
      <w:pPr>
        <w:spacing w:line="360" w:lineRule="auto"/>
        <w:jc w:val="both"/>
        <w:rPr>
          <w:rFonts w:asciiTheme="minorHAnsi" w:hAnsiTheme="minorHAnsi" w:cstheme="minorHAnsi"/>
          <w:sz w:val="22"/>
          <w:szCs w:val="22"/>
          <w:lang w:val="es-AR"/>
        </w:rPr>
      </w:pPr>
      <w:r w:rsidRPr="006E36EB">
        <w:rPr>
          <w:rFonts w:asciiTheme="minorHAnsi" w:hAnsiTheme="minorHAnsi" w:cstheme="minorHAnsi"/>
          <w:b/>
          <w:sz w:val="22"/>
          <w:szCs w:val="22"/>
          <w:u w:val="single"/>
          <w:lang w:val="es-AR"/>
        </w:rPr>
        <w:t>ARTÍCULO 3º:</w:t>
      </w:r>
      <w:r w:rsidRPr="006E36EB">
        <w:rPr>
          <w:rFonts w:asciiTheme="minorHAnsi" w:hAnsiTheme="minorHAnsi" w:cstheme="minorHAnsi"/>
          <w:sz w:val="22"/>
          <w:szCs w:val="22"/>
          <w:lang w:val="es-AR"/>
        </w:rPr>
        <w:t xml:space="preserve"> Apruébese la inversión que deberá realizar esta Comuna, conforme a la Ley Nº 2439.</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spacing w:line="360" w:lineRule="auto"/>
        <w:jc w:val="both"/>
        <w:rPr>
          <w:rFonts w:asciiTheme="minorHAnsi" w:hAnsiTheme="minorHAnsi" w:cstheme="minorHAnsi"/>
          <w:sz w:val="22"/>
          <w:szCs w:val="22"/>
          <w:lang w:val="es-AR"/>
        </w:rPr>
      </w:pPr>
      <w:r w:rsidRPr="006E36EB">
        <w:rPr>
          <w:rFonts w:asciiTheme="minorHAnsi" w:hAnsiTheme="minorHAnsi" w:cstheme="minorHAnsi"/>
          <w:b/>
          <w:sz w:val="22"/>
          <w:szCs w:val="22"/>
          <w:u w:val="single"/>
          <w:lang w:val="es-AR"/>
        </w:rPr>
        <w:t>ARTÍCULO 4º:</w:t>
      </w:r>
      <w:r w:rsidRPr="006E36EB">
        <w:rPr>
          <w:rFonts w:asciiTheme="minorHAnsi" w:hAnsiTheme="minorHAnsi" w:cstheme="minorHAnsi"/>
          <w:sz w:val="22"/>
          <w:szCs w:val="22"/>
          <w:lang w:val="es-AR"/>
        </w:rPr>
        <w:t xml:space="preserve"> Autorícese a la Dirección Provincial de Vialidad para afectar los fondos de Coparticipación que le correspondan a la Comuna, a fin de resarcirse de los perjuicios que le pudiere ocasionar el incumplimiento del Convenio.</w:t>
      </w:r>
    </w:p>
    <w:p w:rsidR="00FC3739" w:rsidRPr="006E36EB" w:rsidRDefault="00FC3739" w:rsidP="00FC3739">
      <w:pPr>
        <w:jc w:val="both"/>
        <w:rPr>
          <w:rFonts w:asciiTheme="minorHAnsi" w:hAnsiTheme="minorHAnsi" w:cstheme="minorHAnsi"/>
          <w:b/>
          <w:sz w:val="22"/>
          <w:szCs w:val="22"/>
          <w:u w:val="single"/>
          <w:lang w:val="es-AR"/>
        </w:rPr>
      </w:pPr>
    </w:p>
    <w:p w:rsidR="00FC3739" w:rsidRPr="006E36EB" w:rsidRDefault="00FC3739" w:rsidP="00FC3739">
      <w:pPr>
        <w:jc w:val="both"/>
        <w:rPr>
          <w:rFonts w:asciiTheme="minorHAnsi" w:hAnsiTheme="minorHAnsi" w:cstheme="minorHAnsi"/>
          <w:sz w:val="22"/>
          <w:szCs w:val="22"/>
          <w:lang w:val="es-AR"/>
        </w:rPr>
      </w:pPr>
      <w:r w:rsidRPr="006E36EB">
        <w:rPr>
          <w:rFonts w:asciiTheme="minorHAnsi" w:hAnsiTheme="minorHAnsi" w:cstheme="minorHAnsi"/>
          <w:b/>
          <w:sz w:val="22"/>
          <w:szCs w:val="22"/>
          <w:u w:val="single"/>
          <w:lang w:val="es-AR"/>
        </w:rPr>
        <w:t>ARTÍCULO 5º:</w:t>
      </w:r>
      <w:r w:rsidRPr="006E36EB">
        <w:rPr>
          <w:rFonts w:asciiTheme="minorHAnsi" w:hAnsiTheme="minorHAnsi" w:cstheme="minorHAnsi"/>
          <w:sz w:val="22"/>
          <w:szCs w:val="22"/>
          <w:lang w:val="es-AR"/>
        </w:rPr>
        <w:t xml:space="preserve"> Regístrese, Comuníquese, Publíquese y Archívese.</w:t>
      </w:r>
    </w:p>
    <w:p w:rsidR="00FC3739" w:rsidRPr="006E36EB" w:rsidRDefault="00FC3739" w:rsidP="00FC3739">
      <w:pPr>
        <w:jc w:val="both"/>
        <w:rPr>
          <w:rFonts w:asciiTheme="minorHAnsi" w:hAnsiTheme="minorHAnsi" w:cstheme="minorHAnsi"/>
          <w:sz w:val="22"/>
          <w:szCs w:val="22"/>
          <w:lang w:val="es-AR"/>
        </w:rPr>
      </w:pPr>
    </w:p>
    <w:p w:rsidR="00D80356" w:rsidRPr="006E36EB" w:rsidRDefault="00D80356" w:rsidP="00FC3739">
      <w:pPr>
        <w:jc w:val="both"/>
        <w:rPr>
          <w:rFonts w:asciiTheme="minorHAnsi" w:hAnsiTheme="minorHAnsi" w:cstheme="minorHAnsi"/>
          <w:sz w:val="22"/>
          <w:szCs w:val="22"/>
          <w:lang w:val="es-AR"/>
        </w:rPr>
      </w:pPr>
    </w:p>
    <w:p w:rsidR="00D80356" w:rsidRPr="006E36EB" w:rsidRDefault="00D80356" w:rsidP="00FC3739">
      <w:pPr>
        <w:jc w:val="both"/>
        <w:rPr>
          <w:rFonts w:asciiTheme="minorHAnsi" w:hAnsiTheme="minorHAnsi" w:cstheme="minorHAnsi"/>
          <w:sz w:val="22"/>
          <w:szCs w:val="22"/>
          <w:lang w:val="es-AR"/>
        </w:rPr>
      </w:pPr>
      <w:r w:rsidRPr="006E36EB">
        <w:rPr>
          <w:rFonts w:asciiTheme="minorHAnsi" w:hAnsiTheme="minorHAnsi" w:cstheme="minorHAnsi"/>
          <w:sz w:val="22"/>
          <w:szCs w:val="22"/>
          <w:lang w:val="es-AR"/>
        </w:rPr>
        <w:t xml:space="preserve">                                                                            Chabás, 12 de febrero de 2016.</w:t>
      </w:r>
    </w:p>
    <w:p w:rsidR="00697E64" w:rsidRDefault="00697E64" w:rsidP="00FC3739">
      <w:pPr>
        <w:jc w:val="both"/>
        <w:rPr>
          <w:sz w:val="24"/>
          <w:lang w:val="es-AR"/>
        </w:rPr>
      </w:pPr>
    </w:p>
    <w:p w:rsidR="00697E64" w:rsidRDefault="00697E64" w:rsidP="00697E64">
      <w:pPr>
        <w:spacing w:line="360" w:lineRule="auto"/>
        <w:jc w:val="both"/>
      </w:pPr>
    </w:p>
    <w:p w:rsidR="00697E64" w:rsidRDefault="00697E64" w:rsidP="00697E64">
      <w:pPr>
        <w:jc w:val="both"/>
      </w:pPr>
      <w:r>
        <w:t xml:space="preserve">               </w:t>
      </w:r>
      <w:r>
        <w:rPr>
          <w:noProof/>
        </w:rPr>
        <w:drawing>
          <wp:inline distT="0" distB="0" distL="0" distR="0">
            <wp:extent cx="1866900" cy="695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r>
        <w:t xml:space="preserve">                             </w:t>
      </w:r>
      <w:r>
        <w:rPr>
          <w:noProof/>
        </w:rPr>
        <w:drawing>
          <wp:inline distT="0" distB="0" distL="0" distR="0">
            <wp:extent cx="1514475" cy="809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inline>
        </w:drawing>
      </w:r>
    </w:p>
    <w:p w:rsidR="00697E64" w:rsidRDefault="00697E64" w:rsidP="00697E64">
      <w:pPr>
        <w:jc w:val="both"/>
        <w:rPr>
          <w:b/>
          <w:i/>
        </w:rPr>
      </w:pPr>
      <w:r>
        <w:rPr>
          <w:b/>
          <w:i/>
        </w:rPr>
        <w:t xml:space="preserve">                          Susana </w:t>
      </w:r>
      <w:proofErr w:type="spellStart"/>
      <w:r>
        <w:rPr>
          <w:b/>
          <w:i/>
        </w:rPr>
        <w:t>Graziosi</w:t>
      </w:r>
      <w:proofErr w:type="spellEnd"/>
      <w:r>
        <w:rPr>
          <w:b/>
          <w:i/>
        </w:rPr>
        <w:t xml:space="preserve">                                                      Dr. Lucas </w:t>
      </w:r>
      <w:proofErr w:type="spellStart"/>
      <w:r>
        <w:rPr>
          <w:b/>
          <w:i/>
        </w:rPr>
        <w:t>Lesgart</w:t>
      </w:r>
      <w:proofErr w:type="spellEnd"/>
    </w:p>
    <w:p w:rsidR="00697E64" w:rsidRDefault="00697E64" w:rsidP="00697E64">
      <w:pPr>
        <w:jc w:val="both"/>
      </w:pPr>
      <w:r>
        <w:t xml:space="preserve">                  Secretaria Administrativa                                 Presidente Comuna de Chabás</w:t>
      </w:r>
    </w:p>
    <w:p w:rsidR="004356D3" w:rsidRPr="00697E64" w:rsidRDefault="004356D3"/>
    <w:sectPr w:rsidR="004356D3" w:rsidRPr="00697E64" w:rsidSect="008B6C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FC3739"/>
    <w:rsid w:val="00023ED4"/>
    <w:rsid w:val="0038577A"/>
    <w:rsid w:val="004356D3"/>
    <w:rsid w:val="00697E64"/>
    <w:rsid w:val="006A2A45"/>
    <w:rsid w:val="006E36EB"/>
    <w:rsid w:val="008B6C27"/>
    <w:rsid w:val="00970DBC"/>
    <w:rsid w:val="00A33155"/>
    <w:rsid w:val="00D80356"/>
    <w:rsid w:val="00FC3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3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3739"/>
    <w:pPr>
      <w:keepNext/>
      <w:jc w:val="center"/>
      <w:outlineLvl w:val="0"/>
    </w:pPr>
    <w:rPr>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3739"/>
    <w:rPr>
      <w:rFonts w:ascii="Times New Roman" w:eastAsia="Times New Roman" w:hAnsi="Times New Roman" w:cs="Times New Roman"/>
      <w:sz w:val="24"/>
      <w:szCs w:val="20"/>
      <w:lang w:val="es-AR" w:eastAsia="es-ES"/>
    </w:rPr>
  </w:style>
  <w:style w:type="paragraph" w:styleId="Textoindependiente">
    <w:name w:val="Body Text"/>
    <w:basedOn w:val="Normal"/>
    <w:link w:val="TextoindependienteCar"/>
    <w:rsid w:val="00FC3739"/>
    <w:pPr>
      <w:jc w:val="both"/>
    </w:pPr>
    <w:rPr>
      <w:sz w:val="24"/>
      <w:lang w:val="es-AR"/>
    </w:rPr>
  </w:style>
  <w:style w:type="character" w:customStyle="1" w:styleId="TextoindependienteCar">
    <w:name w:val="Texto independiente Car"/>
    <w:basedOn w:val="Fuentedeprrafopredeter"/>
    <w:link w:val="Textoindependiente"/>
    <w:rsid w:val="00FC3739"/>
    <w:rPr>
      <w:rFonts w:ascii="Times New Roman" w:eastAsia="Times New Roman" w:hAnsi="Times New Roman" w:cs="Times New Roman"/>
      <w:sz w:val="24"/>
      <w:szCs w:val="20"/>
      <w:lang w:val="es-AR" w:eastAsia="es-ES"/>
    </w:rPr>
  </w:style>
  <w:style w:type="paragraph" w:styleId="Textodeglobo">
    <w:name w:val="Balloon Text"/>
    <w:basedOn w:val="Normal"/>
    <w:link w:val="TextodegloboCar"/>
    <w:uiPriority w:val="99"/>
    <w:semiHidden/>
    <w:unhideWhenUsed/>
    <w:rsid w:val="00FC3739"/>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73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7</cp:revision>
  <cp:lastPrinted>2016-02-15T13:23:00Z</cp:lastPrinted>
  <dcterms:created xsi:type="dcterms:W3CDTF">2016-02-11T14:14:00Z</dcterms:created>
  <dcterms:modified xsi:type="dcterms:W3CDTF">2018-02-07T10:52:00Z</dcterms:modified>
</cp:coreProperties>
</file>