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CD" w:rsidRDefault="009E72CD" w:rsidP="009E72CD">
      <w:pPr>
        <w:jc w:val="both"/>
      </w:pPr>
      <w:r>
        <w:object w:dxaOrig="4948" w:dyaOrig="8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15pt;height:40.3pt" o:ole="">
            <v:imagedata r:id="rId6" o:title=""/>
          </v:shape>
          <o:OLEObject Type="Embed" ProgID="CorelDraw.Graphic.16" ShapeID="_x0000_i1025" DrawAspect="Content" ObjectID="_1635689584" r:id="rId7"/>
        </w:object>
      </w:r>
    </w:p>
    <w:p w:rsidR="00BD5E4E" w:rsidRDefault="00BD5E4E" w:rsidP="009E72CD">
      <w:pPr>
        <w:jc w:val="both"/>
        <w:rPr>
          <w:rFonts w:cstheme="minorHAnsi"/>
          <w:b/>
          <w:u w:val="single"/>
        </w:rPr>
      </w:pPr>
    </w:p>
    <w:p w:rsidR="00BD5E4E" w:rsidRDefault="009E72CD" w:rsidP="009E72CD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ORDENANZA 1241/19</w:t>
      </w:r>
      <w:bookmarkStart w:id="0" w:name="_GoBack"/>
      <w:bookmarkEnd w:id="0"/>
    </w:p>
    <w:p w:rsidR="009E72CD" w:rsidRDefault="009E72CD" w:rsidP="009E72CD">
      <w:pPr>
        <w:spacing w:line="360" w:lineRule="auto"/>
        <w:jc w:val="both"/>
        <w:rPr>
          <w:rFonts w:eastAsia="Calibri" w:cstheme="minorHAnsi"/>
          <w:b/>
          <w:lang w:val="es-AR"/>
        </w:rPr>
      </w:pPr>
      <w:r>
        <w:rPr>
          <w:rFonts w:cstheme="minorHAnsi"/>
          <w:b/>
          <w:u w:val="single"/>
        </w:rPr>
        <w:t>VISTO:</w:t>
      </w:r>
      <w:r w:rsidRPr="001053C0">
        <w:rPr>
          <w:rFonts w:eastAsia="Calibri" w:cstheme="minorHAnsi"/>
          <w:b/>
          <w:lang w:val="es-AR"/>
        </w:rPr>
        <w:t xml:space="preserve">             </w:t>
      </w:r>
    </w:p>
    <w:p w:rsidR="009E72CD" w:rsidRPr="001053C0" w:rsidRDefault="009E72CD" w:rsidP="009E72CD">
      <w:pPr>
        <w:spacing w:line="360" w:lineRule="auto"/>
        <w:jc w:val="both"/>
        <w:rPr>
          <w:rFonts w:eastAsia="Times New Roman" w:cstheme="minorHAnsi"/>
          <w:b/>
          <w:lang w:eastAsia="zh-CN"/>
        </w:rPr>
      </w:pPr>
      <w:r>
        <w:rPr>
          <w:rFonts w:eastAsia="Calibri" w:cstheme="minorHAnsi"/>
          <w:b/>
          <w:lang w:val="es-AR"/>
        </w:rPr>
        <w:t xml:space="preserve">                </w:t>
      </w:r>
      <w:r w:rsidRPr="001053C0">
        <w:rPr>
          <w:rFonts w:eastAsia="Calibri" w:cstheme="minorHAnsi"/>
          <w:lang w:val="es-AR"/>
        </w:rPr>
        <w:t xml:space="preserve">La solicitud presentada por </w:t>
      </w:r>
      <w:r>
        <w:rPr>
          <w:rFonts w:eastAsia="Calibri" w:cstheme="minorHAnsi"/>
          <w:lang w:val="es-AR"/>
        </w:rPr>
        <w:t xml:space="preserve">Nilda Reinoso, DNI: 4.925.558, </w:t>
      </w:r>
      <w:r w:rsidRPr="001053C0">
        <w:rPr>
          <w:rFonts w:eastAsia="Calibri" w:cstheme="minorHAnsi"/>
          <w:lang w:val="es-AR"/>
        </w:rPr>
        <w:t xml:space="preserve"> para acogerse al beneficio de la exención impositiva; </w:t>
      </w:r>
    </w:p>
    <w:p w:rsidR="009E72CD" w:rsidRPr="001053C0" w:rsidRDefault="009E72CD" w:rsidP="009E72CD">
      <w:pPr>
        <w:spacing w:line="360" w:lineRule="auto"/>
        <w:jc w:val="both"/>
        <w:rPr>
          <w:rFonts w:eastAsia="Calibri" w:cstheme="minorHAnsi"/>
          <w:i/>
          <w:lang w:val="es-AR"/>
        </w:rPr>
      </w:pPr>
      <w:r w:rsidRPr="009E72CD">
        <w:rPr>
          <w:rFonts w:eastAsia="Calibri" w:cstheme="minorHAnsi"/>
          <w:b/>
          <w:u w:val="single"/>
          <w:lang w:val="es-AR"/>
        </w:rPr>
        <w:t>CONSIDERANDO</w:t>
      </w:r>
      <w:r w:rsidRPr="001053C0">
        <w:rPr>
          <w:rFonts w:eastAsia="Calibri" w:cstheme="minorHAnsi"/>
          <w:b/>
          <w:lang w:val="es-AR"/>
        </w:rPr>
        <w:t>:</w:t>
      </w:r>
      <w:r w:rsidRPr="001053C0">
        <w:rPr>
          <w:rFonts w:eastAsia="Calibri" w:cstheme="minorHAnsi"/>
          <w:i/>
          <w:lang w:val="es-AR"/>
        </w:rPr>
        <w:tab/>
      </w:r>
      <w:r w:rsidRPr="001053C0">
        <w:rPr>
          <w:rFonts w:eastAsia="Calibri" w:cstheme="minorHAnsi"/>
          <w:i/>
          <w:lang w:val="es-AR"/>
        </w:rPr>
        <w:tab/>
      </w:r>
    </w:p>
    <w:p w:rsidR="009E72CD" w:rsidRDefault="009E72CD" w:rsidP="009E72CD">
      <w:pPr>
        <w:spacing w:line="360" w:lineRule="auto"/>
        <w:jc w:val="both"/>
        <w:rPr>
          <w:rFonts w:eastAsia="Calibri" w:cstheme="minorHAnsi"/>
          <w:lang w:val="es-AR"/>
        </w:rPr>
      </w:pPr>
      <w:r w:rsidRPr="001053C0">
        <w:rPr>
          <w:rFonts w:eastAsia="Calibri" w:cstheme="minorHAnsi"/>
          <w:i/>
          <w:lang w:val="es-AR"/>
        </w:rPr>
        <w:t xml:space="preserve">                 </w:t>
      </w:r>
      <w:r w:rsidRPr="001053C0">
        <w:rPr>
          <w:rFonts w:eastAsia="Calibri" w:cstheme="minorHAnsi"/>
          <w:lang w:val="es-AR"/>
        </w:rPr>
        <w:t xml:space="preserve">Que conforme al Informe </w:t>
      </w:r>
      <w:r>
        <w:rPr>
          <w:rFonts w:eastAsia="Calibri" w:cstheme="minorHAnsi"/>
          <w:lang w:val="es-AR"/>
        </w:rPr>
        <w:t xml:space="preserve">presentado por la Secretaria de Promoción Social y Trabajo, Sra. Belén </w:t>
      </w:r>
      <w:proofErr w:type="spellStart"/>
      <w:r>
        <w:rPr>
          <w:rFonts w:eastAsia="Calibri" w:cstheme="minorHAnsi"/>
          <w:lang w:val="es-AR"/>
        </w:rPr>
        <w:t>Daró</w:t>
      </w:r>
      <w:proofErr w:type="spellEnd"/>
      <w:r>
        <w:rPr>
          <w:rFonts w:eastAsia="Calibri" w:cstheme="minorHAnsi"/>
          <w:lang w:val="es-AR"/>
        </w:rPr>
        <w:t>, en fecha 03 de mayo del corriente,</w:t>
      </w:r>
      <w:r w:rsidRPr="001053C0">
        <w:rPr>
          <w:rFonts w:eastAsia="Calibri" w:cstheme="minorHAnsi"/>
          <w:lang w:val="es-AR"/>
        </w:rPr>
        <w:t xml:space="preserve"> donde certifica que </w:t>
      </w:r>
      <w:r>
        <w:rPr>
          <w:rFonts w:eastAsia="Calibri" w:cstheme="minorHAnsi"/>
          <w:lang w:val="es-AR"/>
        </w:rPr>
        <w:t>la Sra. Nilda Reinoso, vecina de esta localidad</w:t>
      </w:r>
      <w:r w:rsidRPr="001053C0">
        <w:rPr>
          <w:rFonts w:eastAsia="Calibri" w:cstheme="minorHAnsi"/>
          <w:lang w:val="es-AR"/>
        </w:rPr>
        <w:t xml:space="preserve">, cuyo domicilio </w:t>
      </w:r>
      <w:r>
        <w:rPr>
          <w:rFonts w:eastAsia="Calibri" w:cstheme="minorHAnsi"/>
          <w:lang w:val="es-AR"/>
        </w:rPr>
        <w:t>es Eva Perón 1132</w:t>
      </w:r>
      <w:r w:rsidRPr="001053C0">
        <w:rPr>
          <w:rFonts w:eastAsia="Calibri" w:cstheme="minorHAnsi"/>
          <w:lang w:val="es-AR"/>
        </w:rPr>
        <w:t xml:space="preserve">, </w:t>
      </w:r>
      <w:r>
        <w:rPr>
          <w:rFonts w:eastAsia="Calibri" w:cstheme="minorHAnsi"/>
          <w:lang w:val="es-AR"/>
        </w:rPr>
        <w:t>recibe una jubilación ordinaria mínima de pesos ocho mil ochocientos cuarenta y cinco ( $ 8.845).</w:t>
      </w:r>
    </w:p>
    <w:p w:rsidR="009E72CD" w:rsidRDefault="009E72CD" w:rsidP="009E72CD">
      <w:pPr>
        <w:spacing w:line="360" w:lineRule="auto"/>
        <w:jc w:val="both"/>
        <w:rPr>
          <w:rFonts w:eastAsia="Calibri" w:cstheme="minorHAnsi"/>
          <w:lang w:val="es-AR"/>
        </w:rPr>
      </w:pPr>
      <w:r>
        <w:rPr>
          <w:rFonts w:eastAsia="Calibri" w:cstheme="minorHAnsi"/>
          <w:lang w:val="es-AR"/>
        </w:rPr>
        <w:t xml:space="preserve">             Que su hijo, Miguel Mercado la ayuda económicamente, y que posee un terreno ubicado en calle Laprida entre Santa Fe y Rosario. </w:t>
      </w:r>
    </w:p>
    <w:p w:rsidR="009E72CD" w:rsidRDefault="009E72CD" w:rsidP="009E72CD">
      <w:pPr>
        <w:spacing w:line="360" w:lineRule="auto"/>
        <w:jc w:val="both"/>
        <w:rPr>
          <w:rFonts w:eastAsia="Calibri" w:cstheme="minorHAnsi"/>
          <w:lang w:val="es-AR"/>
        </w:rPr>
      </w:pPr>
      <w:r>
        <w:rPr>
          <w:rFonts w:eastAsia="Calibri" w:cstheme="minorHAnsi"/>
          <w:lang w:val="es-AR"/>
        </w:rPr>
        <w:t xml:space="preserve">           Que la Sra. manifiesta su voluntad de pagar la tasa comunal conforme su situación económico – social.</w:t>
      </w:r>
    </w:p>
    <w:p w:rsidR="009E72CD" w:rsidRPr="001053C0" w:rsidRDefault="009E72CD" w:rsidP="009E72CD">
      <w:pPr>
        <w:spacing w:line="360" w:lineRule="auto"/>
        <w:jc w:val="both"/>
        <w:rPr>
          <w:rFonts w:eastAsia="Times New Roman" w:cstheme="minorHAnsi"/>
          <w:lang w:eastAsia="zh-CN"/>
        </w:rPr>
      </w:pPr>
      <w:r>
        <w:rPr>
          <w:rFonts w:eastAsia="Calibri" w:cstheme="minorHAnsi"/>
          <w:lang w:val="es-AR"/>
        </w:rPr>
        <w:t xml:space="preserve">                Que conforme al informe del área de desarrollo social, solicita se tenga en consideración su situación económica y se otorgue una bonificación de la tasa urbana</w:t>
      </w:r>
    </w:p>
    <w:p w:rsidR="009E72CD" w:rsidRPr="001053C0" w:rsidRDefault="009E72CD" w:rsidP="009E72CD">
      <w:pPr>
        <w:widowControl w:val="0"/>
        <w:suppressAutoHyphens/>
        <w:spacing w:after="0" w:line="360" w:lineRule="auto"/>
        <w:jc w:val="both"/>
        <w:rPr>
          <w:rFonts w:eastAsia="Times New Roman" w:cstheme="minorHAnsi"/>
          <w:i/>
          <w:lang w:val="es-ES_tradnl" w:eastAsia="zh-CN"/>
        </w:rPr>
      </w:pPr>
      <w:r w:rsidRPr="001053C0">
        <w:rPr>
          <w:rFonts w:eastAsia="Times New Roman" w:cstheme="minorHAnsi"/>
          <w:i/>
          <w:lang w:val="es-ES_tradnl" w:eastAsia="zh-CN"/>
        </w:rPr>
        <w:t>Por ello:</w:t>
      </w:r>
    </w:p>
    <w:p w:rsidR="009E72CD" w:rsidRPr="001053C0" w:rsidRDefault="009E72CD" w:rsidP="009E72CD">
      <w:pPr>
        <w:ind w:left="57" w:right="227"/>
        <w:jc w:val="center"/>
        <w:rPr>
          <w:rFonts w:eastAsia="Calibri" w:cstheme="minorHAnsi"/>
          <w:b/>
          <w:lang w:val="es-AR"/>
        </w:rPr>
      </w:pPr>
      <w:r w:rsidRPr="001053C0">
        <w:rPr>
          <w:rFonts w:eastAsia="Calibri" w:cstheme="minorHAnsi"/>
          <w:b/>
          <w:lang w:val="es-AR"/>
        </w:rPr>
        <w:t>EL PRESIDENTE COMUNAL</w:t>
      </w:r>
    </w:p>
    <w:p w:rsidR="009E72CD" w:rsidRPr="001053C0" w:rsidRDefault="009E72CD" w:rsidP="009E72CD">
      <w:pPr>
        <w:ind w:left="57" w:right="227"/>
        <w:jc w:val="center"/>
        <w:rPr>
          <w:rFonts w:eastAsia="Calibri" w:cstheme="minorHAnsi"/>
          <w:b/>
          <w:lang w:val="es-AR"/>
        </w:rPr>
      </w:pPr>
      <w:r w:rsidRPr="001053C0">
        <w:rPr>
          <w:rFonts w:eastAsia="Calibri" w:cstheme="minorHAnsi"/>
          <w:b/>
          <w:lang w:val="es-AR"/>
        </w:rPr>
        <w:t>RESUELVE</w:t>
      </w:r>
    </w:p>
    <w:p w:rsidR="009E72CD" w:rsidRPr="001053C0" w:rsidRDefault="009E72CD" w:rsidP="009E72CD">
      <w:pPr>
        <w:spacing w:line="360" w:lineRule="auto"/>
        <w:jc w:val="both"/>
        <w:rPr>
          <w:rFonts w:eastAsia="Calibri" w:cstheme="minorHAnsi"/>
          <w:lang w:val="es-AR"/>
        </w:rPr>
      </w:pPr>
      <w:r w:rsidRPr="001053C0">
        <w:rPr>
          <w:rFonts w:eastAsia="Calibri" w:cstheme="minorHAnsi"/>
          <w:b/>
          <w:u w:val="single"/>
          <w:lang w:val="es-AR"/>
        </w:rPr>
        <w:t>Artículo 1º)</w:t>
      </w:r>
      <w:r w:rsidRPr="001053C0">
        <w:rPr>
          <w:rFonts w:eastAsia="Calibri" w:cstheme="minorHAnsi"/>
          <w:lang w:val="es-AR"/>
        </w:rPr>
        <w:t xml:space="preserve">  CONCEDER en beneficio de eximición de un </w:t>
      </w:r>
      <w:r>
        <w:rPr>
          <w:rFonts w:eastAsia="Calibri" w:cstheme="minorHAnsi"/>
          <w:lang w:val="es-AR"/>
        </w:rPr>
        <w:t>veinticinco</w:t>
      </w:r>
      <w:r w:rsidRPr="001053C0">
        <w:rPr>
          <w:rFonts w:eastAsia="Calibri" w:cstheme="minorHAnsi"/>
          <w:lang w:val="es-AR"/>
        </w:rPr>
        <w:t xml:space="preserve"> por ciento (</w:t>
      </w:r>
      <w:r>
        <w:rPr>
          <w:rFonts w:eastAsia="Calibri" w:cstheme="minorHAnsi"/>
          <w:lang w:val="es-AR"/>
        </w:rPr>
        <w:t>25</w:t>
      </w:r>
      <w:r w:rsidRPr="001053C0">
        <w:rPr>
          <w:rFonts w:eastAsia="Calibri" w:cstheme="minorHAnsi"/>
          <w:lang w:val="es-AR"/>
        </w:rPr>
        <w:t xml:space="preserve">%) del pago de la Tasa General de Inmuebles al contribuyente </w:t>
      </w:r>
      <w:r>
        <w:rPr>
          <w:rFonts w:eastAsia="Calibri" w:cstheme="minorHAnsi"/>
          <w:lang w:val="es-AR"/>
        </w:rPr>
        <w:t xml:space="preserve">Mercado </w:t>
      </w:r>
      <w:proofErr w:type="spellStart"/>
      <w:r>
        <w:rPr>
          <w:rFonts w:eastAsia="Calibri" w:cstheme="minorHAnsi"/>
          <w:lang w:val="es-AR"/>
        </w:rPr>
        <w:t>Anibal</w:t>
      </w:r>
      <w:proofErr w:type="spellEnd"/>
      <w:r>
        <w:rPr>
          <w:rFonts w:eastAsia="Calibri" w:cstheme="minorHAnsi"/>
          <w:lang w:val="es-AR"/>
        </w:rPr>
        <w:t>, Reinoso Nilda</w:t>
      </w:r>
      <w:r w:rsidRPr="001053C0">
        <w:rPr>
          <w:rFonts w:eastAsia="Calibri" w:cstheme="minorHAnsi"/>
          <w:lang w:val="es-AR"/>
        </w:rPr>
        <w:t xml:space="preserve"> , cuenta </w:t>
      </w:r>
      <w:r>
        <w:rPr>
          <w:rFonts w:eastAsia="Calibri" w:cstheme="minorHAnsi"/>
          <w:lang w:val="es-AR"/>
        </w:rPr>
        <w:t>1674/0. a partir de junio de 2019</w:t>
      </w:r>
      <w:r w:rsidRPr="001053C0">
        <w:rPr>
          <w:rFonts w:eastAsia="Calibri" w:cstheme="minorHAnsi"/>
          <w:lang w:val="es-AR"/>
        </w:rPr>
        <w:t xml:space="preserve"> de la propiedad ubicada en la </w:t>
      </w:r>
      <w:r w:rsidR="00BD5E4E">
        <w:rPr>
          <w:rFonts w:eastAsia="Calibri" w:cstheme="minorHAnsi"/>
          <w:lang w:val="es-AR"/>
        </w:rPr>
        <w:t>Eva Perón 1132</w:t>
      </w:r>
      <w:r w:rsidRPr="001053C0">
        <w:rPr>
          <w:rFonts w:eastAsia="Calibri" w:cstheme="minorHAnsi"/>
          <w:lang w:val="es-AR"/>
        </w:rPr>
        <w:t xml:space="preserve"> de la Localidad. Este beneficio tiene vigencia mientras no se acredite, previo informe de la Licenciada en Trabajo Social, cambios que ameriten cancelar la exención impositiva.</w:t>
      </w:r>
    </w:p>
    <w:p w:rsidR="009E72CD" w:rsidRPr="001053C0" w:rsidRDefault="009E72CD" w:rsidP="009E72CD">
      <w:pPr>
        <w:keepNext/>
        <w:widowControl w:val="0"/>
        <w:suppressAutoHyphens/>
        <w:spacing w:before="240" w:after="60" w:line="360" w:lineRule="auto"/>
        <w:jc w:val="both"/>
        <w:outlineLvl w:val="3"/>
        <w:rPr>
          <w:rFonts w:eastAsia="Times New Roman" w:cstheme="minorHAnsi"/>
          <w:b/>
          <w:bCs/>
          <w:i/>
          <w:lang w:eastAsia="zh-CN"/>
        </w:rPr>
      </w:pPr>
      <w:r w:rsidRPr="001053C0">
        <w:rPr>
          <w:rFonts w:eastAsia="Times New Roman" w:cstheme="minorHAnsi"/>
          <w:b/>
          <w:bCs/>
          <w:i/>
          <w:u w:val="single"/>
          <w:lang w:eastAsia="zh-CN"/>
        </w:rPr>
        <w:lastRenderedPageBreak/>
        <w:t>Artículo 2º)</w:t>
      </w:r>
      <w:r w:rsidRPr="001053C0">
        <w:rPr>
          <w:rFonts w:eastAsia="Times New Roman" w:cstheme="minorHAnsi"/>
          <w:b/>
          <w:bCs/>
          <w:i/>
          <w:lang w:eastAsia="zh-CN"/>
        </w:rPr>
        <w:t xml:space="preserve"> </w:t>
      </w:r>
      <w:r w:rsidRPr="001053C0">
        <w:rPr>
          <w:rFonts w:eastAsia="Times New Roman" w:cstheme="minorHAnsi"/>
          <w:bCs/>
          <w:lang w:eastAsia="zh-CN"/>
        </w:rPr>
        <w:t>Publíquese, notifíquese y archívese.-</w:t>
      </w:r>
      <w:r w:rsidRPr="001053C0">
        <w:rPr>
          <w:rFonts w:eastAsia="Times New Roman" w:cstheme="minorHAnsi"/>
          <w:b/>
          <w:bCs/>
          <w:i/>
          <w:lang w:eastAsia="zh-CN"/>
        </w:rPr>
        <w:tab/>
      </w:r>
      <w:r w:rsidRPr="001053C0">
        <w:rPr>
          <w:rFonts w:eastAsia="Times New Roman" w:cstheme="minorHAnsi"/>
          <w:b/>
          <w:bCs/>
          <w:i/>
          <w:lang w:eastAsia="zh-CN"/>
        </w:rPr>
        <w:tab/>
      </w:r>
      <w:r w:rsidRPr="001053C0">
        <w:rPr>
          <w:rFonts w:eastAsia="Times New Roman" w:cstheme="minorHAnsi"/>
          <w:b/>
          <w:bCs/>
          <w:i/>
          <w:lang w:eastAsia="zh-CN"/>
        </w:rPr>
        <w:tab/>
        <w:t xml:space="preserve">           </w:t>
      </w:r>
    </w:p>
    <w:p w:rsidR="009E72CD" w:rsidRPr="00842CF5" w:rsidRDefault="009E72CD" w:rsidP="009E72CD">
      <w:pPr>
        <w:keepNext/>
        <w:widowControl w:val="0"/>
        <w:numPr>
          <w:ilvl w:val="0"/>
          <w:numId w:val="1"/>
        </w:numPr>
        <w:tabs>
          <w:tab w:val="left" w:pos="1620"/>
        </w:tabs>
        <w:suppressAutoHyphens/>
        <w:spacing w:before="240" w:after="120" w:line="360" w:lineRule="auto"/>
        <w:ind w:right="-427"/>
        <w:jc w:val="center"/>
        <w:rPr>
          <w:rFonts w:cstheme="minorHAnsi"/>
          <w:b/>
          <w:u w:val="single"/>
        </w:rPr>
      </w:pPr>
      <w:r w:rsidRPr="0076131C">
        <w:rPr>
          <w:rFonts w:eastAsia="Arial" w:cstheme="minorHAnsi"/>
          <w:bCs/>
          <w:i/>
          <w:lang w:eastAsia="zh-CN"/>
        </w:rPr>
        <w:t xml:space="preserve">                                                                               </w:t>
      </w:r>
      <w:r w:rsidRPr="0076131C">
        <w:rPr>
          <w:rFonts w:eastAsia="Droid Sans Fallback" w:cstheme="minorHAnsi"/>
          <w:bCs/>
          <w:lang w:eastAsia="zh-CN"/>
        </w:rPr>
        <w:t xml:space="preserve">Chabás,  </w:t>
      </w:r>
      <w:r w:rsidR="00BD5E4E">
        <w:rPr>
          <w:rFonts w:eastAsia="Droid Sans Fallback" w:cstheme="minorHAnsi"/>
          <w:bCs/>
          <w:lang w:eastAsia="zh-CN"/>
        </w:rPr>
        <w:t>9 de mayo de 2019</w:t>
      </w:r>
      <w:proofErr w:type="gramStart"/>
      <w:r w:rsidR="00BD5E4E">
        <w:rPr>
          <w:rFonts w:eastAsia="Droid Sans Fallback" w:cstheme="minorHAnsi"/>
          <w:bCs/>
          <w:lang w:eastAsia="zh-CN"/>
        </w:rPr>
        <w:t>.</w:t>
      </w:r>
      <w:r>
        <w:rPr>
          <w:rFonts w:eastAsia="Droid Sans Fallback" w:cstheme="minorHAnsi"/>
          <w:bCs/>
          <w:lang w:eastAsia="zh-CN"/>
        </w:rPr>
        <w:t>.</w:t>
      </w:r>
      <w:proofErr w:type="gramEnd"/>
    </w:p>
    <w:p w:rsidR="009E72CD" w:rsidRPr="00842CF5" w:rsidRDefault="009E72CD" w:rsidP="009E72CD">
      <w:pPr>
        <w:pStyle w:val="Prrafodelista"/>
        <w:numPr>
          <w:ilvl w:val="0"/>
          <w:numId w:val="1"/>
        </w:numPr>
        <w:rPr>
          <w:rFonts w:ascii="Calibri" w:eastAsia="Calibri" w:hAnsi="Calibri" w:cs="Calibri"/>
          <w:lang w:val="es-AR"/>
        </w:rPr>
      </w:pPr>
    </w:p>
    <w:p w:rsidR="009E72CD" w:rsidRPr="00842CF5" w:rsidRDefault="009E72CD" w:rsidP="009E72CD">
      <w:pPr>
        <w:pStyle w:val="Prrafodelista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i/>
          <w:lang w:val="es-AR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6E02036" wp14:editId="1F408552">
            <wp:simplePos x="0" y="0"/>
            <wp:positionH relativeFrom="column">
              <wp:posOffset>2858135</wp:posOffset>
            </wp:positionH>
            <wp:positionV relativeFrom="paragraph">
              <wp:posOffset>-320675</wp:posOffset>
            </wp:positionV>
            <wp:extent cx="1514475" cy="812165"/>
            <wp:effectExtent l="0" t="0" r="9525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09475C21" wp14:editId="11A62074">
            <wp:simplePos x="0" y="0"/>
            <wp:positionH relativeFrom="column">
              <wp:posOffset>577215</wp:posOffset>
            </wp:positionH>
            <wp:positionV relativeFrom="paragraph">
              <wp:posOffset>50800</wp:posOffset>
            </wp:positionV>
            <wp:extent cx="1383665" cy="923290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CF5">
        <w:rPr>
          <w:rFonts w:ascii="Calibri" w:eastAsia="Calibri" w:hAnsi="Calibri" w:cs="Calibri"/>
          <w:b/>
          <w:i/>
          <w:lang w:val="es-AR"/>
        </w:rPr>
        <w:t xml:space="preserve">                        </w:t>
      </w:r>
    </w:p>
    <w:p w:rsidR="009E72CD" w:rsidRPr="00842CF5" w:rsidRDefault="009E72CD" w:rsidP="009E72CD">
      <w:pPr>
        <w:pStyle w:val="Prrafodelista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i/>
          <w:lang w:val="es-AR"/>
        </w:rPr>
      </w:pPr>
    </w:p>
    <w:p w:rsidR="009E72CD" w:rsidRPr="00842CF5" w:rsidRDefault="009E72CD" w:rsidP="009E72CD">
      <w:pPr>
        <w:pStyle w:val="Prrafodelista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i/>
          <w:lang w:val="es-AR"/>
        </w:rPr>
      </w:pPr>
      <w:r w:rsidRPr="00842CF5">
        <w:rPr>
          <w:rFonts w:ascii="Calibri" w:eastAsia="Calibri" w:hAnsi="Calibri" w:cs="Calibri"/>
          <w:b/>
          <w:i/>
          <w:lang w:val="es-AR"/>
        </w:rPr>
        <w:t xml:space="preserve">                       Jaqueline Bouvier                                                  Dr. Lucas Lesgart</w:t>
      </w:r>
    </w:p>
    <w:p w:rsidR="009E72CD" w:rsidRPr="00842CF5" w:rsidRDefault="009E72CD" w:rsidP="009E72CD">
      <w:pPr>
        <w:pStyle w:val="Prrafodelista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lang w:val="es-AR"/>
        </w:rPr>
      </w:pPr>
      <w:r w:rsidRPr="00842CF5">
        <w:rPr>
          <w:rFonts w:ascii="Calibri" w:eastAsia="Calibri" w:hAnsi="Calibri" w:cs="Calibri"/>
          <w:b/>
          <w:lang w:val="es-AR"/>
        </w:rPr>
        <w:t xml:space="preserve">                  Secretaria Administrativa                                 Presidente Comuna de Chabás</w:t>
      </w:r>
    </w:p>
    <w:p w:rsidR="009E72CD" w:rsidRPr="009E72CD" w:rsidRDefault="009E72CD" w:rsidP="009E72CD">
      <w:pPr>
        <w:jc w:val="both"/>
        <w:rPr>
          <w:rFonts w:cstheme="minorHAnsi"/>
          <w:b/>
          <w:u w:val="single"/>
          <w:lang w:val="es-AR"/>
        </w:rPr>
      </w:pPr>
    </w:p>
    <w:p w:rsidR="009E72CD" w:rsidRDefault="009E72CD">
      <w:pPr>
        <w:rPr>
          <w:rFonts w:cstheme="minorHAnsi"/>
          <w:b/>
          <w:u w:val="single"/>
        </w:rPr>
      </w:pPr>
    </w:p>
    <w:p w:rsidR="00DA472D" w:rsidRDefault="00DA472D"/>
    <w:sectPr w:rsidR="00DA47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5D"/>
    <w:rsid w:val="009E72CD"/>
    <w:rsid w:val="00B7015D"/>
    <w:rsid w:val="00BD5E4E"/>
    <w:rsid w:val="00CE190F"/>
    <w:rsid w:val="00DA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7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Jime</cp:lastModifiedBy>
  <cp:revision>3</cp:revision>
  <dcterms:created xsi:type="dcterms:W3CDTF">2019-05-15T12:11:00Z</dcterms:created>
  <dcterms:modified xsi:type="dcterms:W3CDTF">2019-11-19T20:27:00Z</dcterms:modified>
</cp:coreProperties>
</file>