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68" w:rsidRPr="00C37A68" w:rsidRDefault="00C37A68" w:rsidP="00C37A68">
      <w:pPr>
        <w:widowControl w:val="0"/>
        <w:suppressAutoHyphens/>
        <w:spacing w:after="0" w:line="240" w:lineRule="auto"/>
        <w:jc w:val="center"/>
        <w:rPr>
          <w:rFonts w:eastAsia="Batang" w:cstheme="minorHAnsi"/>
          <w:b/>
          <w:snapToGrid w:val="0"/>
          <w:spacing w:val="-3"/>
          <w:u w:val="single"/>
          <w:lang w:val="es-ES_tradnl" w:eastAsia="es-ES"/>
        </w:rPr>
      </w:pPr>
      <w:r w:rsidRPr="00C37A68">
        <w:rPr>
          <w:rFonts w:eastAsia="Batang" w:cstheme="minorHAnsi"/>
          <w:b/>
          <w:snapToGrid w:val="0"/>
          <w:spacing w:val="-3"/>
          <w:u w:val="single"/>
          <w:lang w:val="es-ES_tradnl" w:eastAsia="es-ES"/>
        </w:rPr>
        <w:t xml:space="preserve">ORDENANZA Nº </w:t>
      </w:r>
      <w:r>
        <w:rPr>
          <w:rFonts w:eastAsia="Batang" w:cstheme="minorHAnsi"/>
          <w:b/>
          <w:snapToGrid w:val="0"/>
          <w:spacing w:val="-3"/>
          <w:u w:val="single"/>
          <w:lang w:val="es-ES_tradnl" w:eastAsia="es-ES"/>
        </w:rPr>
        <w:t>1272</w:t>
      </w:r>
      <w:r w:rsidRPr="00C37A68">
        <w:rPr>
          <w:rFonts w:eastAsia="Batang" w:cstheme="minorHAnsi"/>
          <w:b/>
          <w:snapToGrid w:val="0"/>
          <w:spacing w:val="-3"/>
          <w:u w:val="single"/>
          <w:lang w:val="es-ES_tradnl" w:eastAsia="es-ES"/>
        </w:rPr>
        <w:t>/2019</w:t>
      </w:r>
    </w:p>
    <w:p w:rsidR="00C37A68" w:rsidRPr="00C37A68" w:rsidRDefault="00C37A68" w:rsidP="00C37A68">
      <w:pPr>
        <w:widowControl w:val="0"/>
        <w:suppressAutoHyphens/>
        <w:spacing w:after="0" w:line="240" w:lineRule="auto"/>
        <w:rPr>
          <w:rFonts w:eastAsia="Batang" w:cstheme="minorHAnsi"/>
          <w:snapToGrid w:val="0"/>
          <w:color w:val="FF0000"/>
          <w:spacing w:val="-3"/>
          <w:lang w:val="es-ES_tradnl" w:eastAsia="es-ES"/>
        </w:rPr>
      </w:pPr>
    </w:p>
    <w:p w:rsidR="00C37A68" w:rsidRPr="00C37A68" w:rsidRDefault="00C37A68" w:rsidP="00C37A68">
      <w:pPr>
        <w:widowControl w:val="0"/>
        <w:suppressAutoHyphens/>
        <w:spacing w:after="0" w:line="240" w:lineRule="auto"/>
        <w:rPr>
          <w:rFonts w:eastAsia="Batang" w:cstheme="minorHAnsi"/>
          <w:snapToGrid w:val="0"/>
          <w:color w:val="FF0000"/>
          <w:spacing w:val="-3"/>
          <w:lang w:val="es-ES_tradnl" w:eastAsia="es-ES"/>
        </w:rPr>
      </w:pPr>
    </w:p>
    <w:p w:rsidR="00C37A68" w:rsidRPr="00C37A68" w:rsidRDefault="00C37A68" w:rsidP="00C37A68">
      <w:pPr>
        <w:widowControl w:val="0"/>
        <w:spacing w:after="0" w:line="360" w:lineRule="auto"/>
        <w:rPr>
          <w:rFonts w:eastAsia="Batang" w:cstheme="minorHAnsi"/>
          <w:b/>
          <w:snapToGrid w:val="0"/>
          <w:lang w:val="es-ES_tradnl" w:eastAsia="es-ES"/>
        </w:rPr>
      </w:pPr>
      <w:r w:rsidRPr="00C37A68">
        <w:rPr>
          <w:rFonts w:eastAsia="Batang" w:cstheme="minorHAnsi"/>
          <w:b/>
          <w:snapToGrid w:val="0"/>
          <w:lang w:val="es-ES_tradnl" w:eastAsia="es-ES"/>
        </w:rPr>
        <w:t>VISTO:</w:t>
      </w:r>
    </w:p>
    <w:p w:rsidR="00C37A68" w:rsidRPr="00C37A68" w:rsidRDefault="00C37A68" w:rsidP="00C37A68">
      <w:pPr>
        <w:widowControl w:val="0"/>
        <w:spacing w:after="0" w:line="360" w:lineRule="auto"/>
        <w:rPr>
          <w:rFonts w:eastAsia="Batang" w:cstheme="minorHAnsi"/>
          <w:snapToGrid w:val="0"/>
          <w:lang w:val="es-ES_tradnl" w:eastAsia="es-ES"/>
        </w:rPr>
      </w:pPr>
      <w:r w:rsidRPr="00C37A68">
        <w:rPr>
          <w:rFonts w:eastAsia="Batang" w:cstheme="minorHAnsi"/>
          <w:snapToGrid w:val="0"/>
          <w:lang w:val="es-ES_tradnl" w:eastAsia="es-ES"/>
        </w:rPr>
        <w:t>La Ordenanza Tributaria Comunal sancionada, y</w:t>
      </w:r>
    </w:p>
    <w:p w:rsidR="00C37A68" w:rsidRPr="00C37A68" w:rsidRDefault="00C37A68" w:rsidP="00C37A68">
      <w:pPr>
        <w:widowControl w:val="0"/>
        <w:suppressAutoHyphens/>
        <w:spacing w:after="0" w:line="240" w:lineRule="auto"/>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rPr>
          <w:rFonts w:eastAsia="Batang" w:cstheme="minorHAnsi"/>
          <w:b/>
          <w:snapToGrid w:val="0"/>
          <w:spacing w:val="-3"/>
          <w:lang w:val="es-ES_tradnl" w:eastAsia="es-ES"/>
        </w:rPr>
      </w:pPr>
      <w:r w:rsidRPr="00C37A68">
        <w:rPr>
          <w:rFonts w:eastAsia="Batang" w:cstheme="minorHAnsi"/>
          <w:b/>
          <w:snapToGrid w:val="0"/>
          <w:spacing w:val="-3"/>
          <w:lang w:val="es-ES_tradnl" w:eastAsia="es-ES"/>
        </w:rPr>
        <w:t>CONSIDERANDO:</w:t>
      </w:r>
    </w:p>
    <w:p w:rsidR="00C37A68" w:rsidRPr="00C37A68" w:rsidRDefault="00C37A68" w:rsidP="00C37A68">
      <w:pPr>
        <w:widowControl w:val="0"/>
        <w:suppressAutoHyphens/>
        <w:spacing w:after="0" w:line="240" w:lineRule="auto"/>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rPr>
          <w:rFonts w:eastAsia="Batang" w:cstheme="minorHAnsi"/>
          <w:snapToGrid w:val="0"/>
          <w:spacing w:val="-3"/>
          <w:lang w:val="es-ES_tradnl" w:eastAsia="es-ES"/>
        </w:rPr>
      </w:pPr>
      <w:r w:rsidRPr="00C37A68">
        <w:rPr>
          <w:rFonts w:eastAsia="Batang" w:cstheme="minorHAnsi"/>
          <w:snapToGrid w:val="0"/>
          <w:spacing w:val="-3"/>
          <w:lang w:val="es-ES_tradnl" w:eastAsia="es-ES"/>
        </w:rPr>
        <w:t xml:space="preserve">         Que se hace necesaria la sanción de la Ordenanza que determine los valores de cada artículo de la misma,</w:t>
      </w:r>
    </w:p>
    <w:p w:rsidR="00C37A68" w:rsidRPr="00C37A68" w:rsidRDefault="00C37A68" w:rsidP="00C37A68">
      <w:pPr>
        <w:widowControl w:val="0"/>
        <w:suppressAutoHyphens/>
        <w:spacing w:after="0" w:line="240" w:lineRule="auto"/>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rPr>
          <w:rFonts w:eastAsia="Batang" w:cstheme="minorHAnsi"/>
          <w:snapToGrid w:val="0"/>
          <w:spacing w:val="-3"/>
          <w:lang w:val="es-ES_tradnl" w:eastAsia="es-ES"/>
        </w:rPr>
      </w:pPr>
      <w:r w:rsidRPr="00C37A68">
        <w:rPr>
          <w:rFonts w:eastAsia="Batang" w:cstheme="minorHAnsi"/>
          <w:b/>
          <w:snapToGrid w:val="0"/>
          <w:spacing w:val="-3"/>
          <w:lang w:val="es-ES_tradnl" w:eastAsia="es-ES"/>
        </w:rPr>
        <w:t>POR ELLO</w:t>
      </w:r>
      <w:r w:rsidRPr="00C37A68">
        <w:rPr>
          <w:rFonts w:eastAsia="Batang" w:cstheme="minorHAnsi"/>
          <w:snapToGrid w:val="0"/>
          <w:spacing w:val="-3"/>
          <w:lang w:val="es-ES_tradnl" w:eastAsia="es-ES"/>
        </w:rPr>
        <w:t>:</w:t>
      </w:r>
    </w:p>
    <w:p w:rsidR="00C37A68" w:rsidRPr="00C37A68" w:rsidRDefault="00C37A68" w:rsidP="00C37A68">
      <w:pPr>
        <w:keepNext/>
        <w:widowControl w:val="0"/>
        <w:spacing w:before="240" w:after="60" w:line="240" w:lineRule="auto"/>
        <w:jc w:val="center"/>
        <w:outlineLvl w:val="1"/>
        <w:rPr>
          <w:rFonts w:eastAsia="Batang" w:cstheme="minorHAnsi"/>
          <w:b/>
          <w:bCs/>
          <w:iCs/>
          <w:snapToGrid w:val="0"/>
          <w:lang w:eastAsia="es-ES"/>
        </w:rPr>
      </w:pPr>
      <w:r w:rsidRPr="00C37A68">
        <w:rPr>
          <w:rFonts w:eastAsia="Batang" w:cstheme="minorHAnsi"/>
          <w:b/>
          <w:bCs/>
          <w:iCs/>
          <w:snapToGrid w:val="0"/>
          <w:lang w:eastAsia="es-ES"/>
        </w:rPr>
        <w:t>LA COMISION COMUNAL DE CHABAS</w:t>
      </w:r>
    </w:p>
    <w:p w:rsidR="00C37A68" w:rsidRPr="00C37A68" w:rsidRDefault="00C37A68" w:rsidP="00C37A68">
      <w:pPr>
        <w:widowControl w:val="0"/>
        <w:suppressAutoHyphens/>
        <w:spacing w:after="0" w:line="240" w:lineRule="auto"/>
        <w:jc w:val="center"/>
        <w:rPr>
          <w:rFonts w:eastAsia="Batang" w:cstheme="minorHAnsi"/>
          <w:b/>
          <w:snapToGrid w:val="0"/>
          <w:spacing w:val="-3"/>
          <w:lang w:val="es-ES_tradnl" w:eastAsia="es-ES"/>
        </w:rPr>
      </w:pPr>
      <w:r w:rsidRPr="00C37A68">
        <w:rPr>
          <w:rFonts w:eastAsia="Batang" w:cstheme="minorHAnsi"/>
          <w:b/>
          <w:snapToGrid w:val="0"/>
          <w:spacing w:val="-3"/>
          <w:lang w:val="es-ES_tradnl" w:eastAsia="es-ES"/>
        </w:rPr>
        <w:t>SANCIONA CON FUERZA DE</w:t>
      </w:r>
    </w:p>
    <w:p w:rsidR="00C37A68" w:rsidRPr="00C37A68" w:rsidRDefault="00C37A68" w:rsidP="00C37A68">
      <w:pPr>
        <w:widowControl w:val="0"/>
        <w:suppressAutoHyphens/>
        <w:spacing w:after="0" w:line="240" w:lineRule="auto"/>
        <w:jc w:val="center"/>
        <w:rPr>
          <w:rFonts w:eastAsia="Batang" w:cstheme="minorHAnsi"/>
          <w:b/>
          <w:snapToGrid w:val="0"/>
          <w:spacing w:val="-3"/>
          <w:lang w:val="es-ES_tradnl" w:eastAsia="es-ES"/>
        </w:rPr>
      </w:pPr>
      <w:r w:rsidRPr="00C37A68">
        <w:rPr>
          <w:rFonts w:eastAsia="Batang" w:cstheme="minorHAnsi"/>
          <w:b/>
          <w:snapToGrid w:val="0"/>
          <w:spacing w:val="-3"/>
          <w:lang w:val="es-ES_tradnl" w:eastAsia="es-ES"/>
        </w:rPr>
        <w:t>ORDENANZA</w:t>
      </w:r>
    </w:p>
    <w:p w:rsidR="00C37A68" w:rsidRPr="00C37A68" w:rsidRDefault="00C37A68" w:rsidP="00C37A68">
      <w:pPr>
        <w:widowControl w:val="0"/>
        <w:suppressAutoHyphens/>
        <w:spacing w:after="0" w:line="240" w:lineRule="auto"/>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b/>
          <w:snapToGrid w:val="0"/>
          <w:spacing w:val="-3"/>
          <w:u w:val="single"/>
          <w:lang w:val="es-ES_tradnl" w:eastAsia="es-ES"/>
        </w:rPr>
        <w:t>Articulo N° 1</w:t>
      </w:r>
      <w:r w:rsidRPr="00C37A68">
        <w:rPr>
          <w:rFonts w:eastAsia="Batang" w:cstheme="minorHAnsi"/>
          <w:b/>
          <w:snapToGrid w:val="0"/>
          <w:spacing w:val="-3"/>
          <w:lang w:val="es-ES_tradnl" w:eastAsia="es-ES"/>
        </w:rPr>
        <w:t>:</w:t>
      </w:r>
      <w:r w:rsidRPr="00C37A68">
        <w:rPr>
          <w:rFonts w:eastAsia="Batang" w:cstheme="minorHAnsi"/>
          <w:snapToGrid w:val="0"/>
          <w:spacing w:val="-3"/>
          <w:lang w:val="es-ES_tradnl" w:eastAsia="es-ES"/>
        </w:rPr>
        <w:t xml:space="preserve"> FIJASE mediante la presente los valores de las tasas, derechos, contribuciones y demás tributos establecidos por la </w:t>
      </w:r>
      <w:r w:rsidRPr="00C37A68">
        <w:rPr>
          <w:rFonts w:eastAsia="Batang" w:cstheme="minorHAnsi"/>
          <w:b/>
          <w:snapToGrid w:val="0"/>
          <w:spacing w:val="-3"/>
          <w:lang w:val="es-ES_tradnl" w:eastAsia="es-ES"/>
        </w:rPr>
        <w:t xml:space="preserve">ORDENANZA Nº </w:t>
      </w:r>
      <w:r>
        <w:rPr>
          <w:rFonts w:eastAsia="Batang" w:cstheme="minorHAnsi"/>
          <w:b/>
          <w:snapToGrid w:val="0"/>
          <w:spacing w:val="-3"/>
          <w:lang w:val="es-ES_tradnl" w:eastAsia="es-ES"/>
        </w:rPr>
        <w:t>1271/2</w:t>
      </w:r>
      <w:r w:rsidRPr="00C37A68">
        <w:rPr>
          <w:rFonts w:eastAsia="Batang" w:cstheme="minorHAnsi"/>
          <w:b/>
          <w:snapToGrid w:val="0"/>
          <w:spacing w:val="-3"/>
          <w:lang w:val="es-ES_tradnl" w:eastAsia="es-ES"/>
        </w:rPr>
        <w:t>019.-</w:t>
      </w:r>
    </w:p>
    <w:p w:rsidR="00C37A68" w:rsidRPr="00C37A68" w:rsidRDefault="00C37A68" w:rsidP="00C37A68">
      <w:pPr>
        <w:widowControl w:val="0"/>
        <w:suppressAutoHyphens/>
        <w:spacing w:after="0" w:line="240" w:lineRule="auto"/>
        <w:jc w:val="both"/>
        <w:rPr>
          <w:rFonts w:eastAsia="Batang" w:cstheme="minorHAnsi"/>
          <w:b/>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b/>
          <w:snapToGrid w:val="0"/>
          <w:spacing w:val="-3"/>
          <w:u w:val="single"/>
          <w:lang w:val="es-ES_tradnl" w:eastAsia="es-ES"/>
        </w:rPr>
        <w:t>Articulo N° 2</w:t>
      </w:r>
      <w:r w:rsidRPr="00C37A68">
        <w:rPr>
          <w:rFonts w:eastAsia="Batang" w:cstheme="minorHAnsi"/>
          <w:b/>
          <w:snapToGrid w:val="0"/>
          <w:spacing w:val="-3"/>
          <w:lang w:val="es-ES_tradnl" w:eastAsia="es-ES"/>
        </w:rPr>
        <w:t>:</w:t>
      </w:r>
      <w:r w:rsidRPr="00C37A68">
        <w:rPr>
          <w:rFonts w:eastAsia="Batang" w:cstheme="minorHAnsi"/>
          <w:snapToGrid w:val="0"/>
          <w:spacing w:val="-3"/>
          <w:lang w:val="es-ES_tradnl" w:eastAsia="es-ES"/>
        </w:rPr>
        <w:t xml:space="preserve"> FIJANSE los valores de los servicios comprendidos a los fines de las liquidaciones de la Tasa General de Inmuebles Urbano y Rural, contemplados en el artículo 12º de la OTC, en los siguientes:</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 xml:space="preserve">a) ZONA URBANA: </w:t>
      </w:r>
      <w:r w:rsidRPr="00C37A68">
        <w:rPr>
          <w:rFonts w:eastAsia="Batang" w:cstheme="minorHAnsi"/>
          <w:snapToGrid w:val="0"/>
          <w:spacing w:val="-3"/>
          <w:u w:val="single"/>
          <w:lang w:val="es-ES_tradnl" w:eastAsia="es-ES"/>
        </w:rPr>
        <w:t>Por metros de frente de cada unidad</w:t>
      </w:r>
      <w:r w:rsidRPr="00C37A68">
        <w:rPr>
          <w:rFonts w:eastAsia="Batang" w:cstheme="minorHAnsi"/>
          <w:snapToGrid w:val="0"/>
          <w:spacing w:val="-3"/>
          <w:lang w:val="es-ES_tradnl" w:eastAsia="es-ES"/>
        </w:rPr>
        <w:t>:</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color w:val="FF0000"/>
          <w:spacing w:val="-3"/>
          <w:lang w:val="es-ES_tradnl" w:eastAsia="es-ES"/>
        </w:rPr>
      </w:pPr>
      <w:r w:rsidRPr="00C37A68">
        <w:rPr>
          <w:rFonts w:eastAsia="Batang" w:cstheme="minorHAnsi"/>
          <w:snapToGrid w:val="0"/>
          <w:spacing w:val="-3"/>
          <w:lang w:val="es-ES_tradnl" w:eastAsia="es-ES"/>
        </w:rPr>
        <w:t>1) A-1- ZONA URBANA- CATEGORIA 1:         $ 1</w:t>
      </w:r>
      <w:r w:rsidR="00FC5ED3">
        <w:rPr>
          <w:rFonts w:eastAsia="Batang" w:cstheme="minorHAnsi"/>
          <w:snapToGrid w:val="0"/>
          <w:spacing w:val="-3"/>
          <w:lang w:val="es-ES_tradnl" w:eastAsia="es-ES"/>
        </w:rPr>
        <w:t>8</w:t>
      </w:r>
      <w:r w:rsidRPr="00C37A68">
        <w:rPr>
          <w:rFonts w:eastAsia="Batang" w:cstheme="minorHAnsi"/>
          <w:snapToGrid w:val="0"/>
          <w:spacing w:val="-3"/>
          <w:lang w:val="es-ES_tradnl" w:eastAsia="es-ES"/>
        </w:rPr>
        <w:t>.00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 xml:space="preserve">     A-2- ZONA URBANA- CATEGORIA 2:        $  </w:t>
      </w:r>
      <w:r w:rsidR="00FC5ED3">
        <w:rPr>
          <w:rFonts w:eastAsia="Batang" w:cstheme="minorHAnsi"/>
          <w:snapToGrid w:val="0"/>
          <w:spacing w:val="-3"/>
          <w:lang w:val="es-ES_tradnl" w:eastAsia="es-ES"/>
        </w:rPr>
        <w:t>12.40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color w:val="FF000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 xml:space="preserve">2) </w:t>
      </w:r>
      <w:r w:rsidRPr="00C37A68">
        <w:rPr>
          <w:rFonts w:eastAsia="Batang" w:cstheme="minorHAnsi"/>
          <w:snapToGrid w:val="0"/>
          <w:spacing w:val="-3"/>
          <w:u w:val="single"/>
          <w:lang w:val="es-ES_tradnl" w:eastAsia="es-ES"/>
        </w:rPr>
        <w:t>Tasa fija por unidad</w:t>
      </w:r>
      <w:r w:rsidRPr="00C37A68">
        <w:rPr>
          <w:rFonts w:eastAsia="Batang" w:cstheme="minorHAnsi"/>
          <w:snapToGrid w:val="0"/>
          <w:spacing w:val="-3"/>
          <w:lang w:val="es-ES_tradnl" w:eastAsia="es-ES"/>
        </w:rPr>
        <w:t>:</w:t>
      </w:r>
    </w:p>
    <w:p w:rsidR="00C37A68" w:rsidRPr="00C37A68" w:rsidRDefault="00C37A68" w:rsidP="00C37A68">
      <w:pPr>
        <w:widowControl w:val="0"/>
        <w:tabs>
          <w:tab w:val="left" w:pos="9214"/>
        </w:tabs>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tabs>
          <w:tab w:val="left" w:pos="9214"/>
        </w:tabs>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 xml:space="preserve">- Recolección de residuos                             $  </w:t>
      </w:r>
      <w:r w:rsidR="00FC5ED3">
        <w:rPr>
          <w:rFonts w:eastAsia="Batang" w:cstheme="minorHAnsi"/>
          <w:snapToGrid w:val="0"/>
          <w:spacing w:val="-3"/>
          <w:lang w:val="es-ES_tradnl" w:eastAsia="es-ES"/>
        </w:rPr>
        <w:t>140</w:t>
      </w:r>
    </w:p>
    <w:p w:rsidR="00C37A68" w:rsidRPr="00C37A68" w:rsidRDefault="00C37A68" w:rsidP="00C37A68">
      <w:pPr>
        <w:widowControl w:val="0"/>
        <w:tabs>
          <w:tab w:val="left" w:pos="9214"/>
        </w:tabs>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 Fondo de adquisición</w:t>
      </w:r>
      <w:r w:rsidR="00FC5ED3">
        <w:rPr>
          <w:rFonts w:eastAsia="Batang" w:cstheme="minorHAnsi"/>
          <w:snapToGrid w:val="0"/>
          <w:spacing w:val="-3"/>
          <w:lang w:val="es-ES_tradnl" w:eastAsia="es-ES"/>
        </w:rPr>
        <w:t xml:space="preserve"> de equipos             $  102</w:t>
      </w:r>
    </w:p>
    <w:p w:rsidR="00C37A68" w:rsidRPr="00C37A68" w:rsidRDefault="00C37A68" w:rsidP="00C37A68">
      <w:pPr>
        <w:widowControl w:val="0"/>
        <w:tabs>
          <w:tab w:val="left" w:pos="9214"/>
        </w:tabs>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 xml:space="preserve">- Limpieza y Barrido                                     </w:t>
      </w:r>
      <w:r w:rsidR="00FC5ED3">
        <w:rPr>
          <w:rFonts w:eastAsia="Batang" w:cstheme="minorHAnsi"/>
          <w:snapToGrid w:val="0"/>
          <w:spacing w:val="-3"/>
          <w:lang w:val="es-ES_tradnl" w:eastAsia="es-ES"/>
        </w:rPr>
        <w:t xml:space="preserve"> $  99</w:t>
      </w:r>
    </w:p>
    <w:p w:rsidR="00C37A68" w:rsidRPr="00C37A68" w:rsidRDefault="00C37A68" w:rsidP="00C37A68">
      <w:pPr>
        <w:widowControl w:val="0"/>
        <w:tabs>
          <w:tab w:val="left" w:pos="9214"/>
        </w:tabs>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 xml:space="preserve">- Tasa Asistencial                                         </w:t>
      </w:r>
      <w:r w:rsidR="00FC5ED3">
        <w:rPr>
          <w:rFonts w:eastAsia="Batang" w:cstheme="minorHAnsi"/>
          <w:snapToGrid w:val="0"/>
          <w:spacing w:val="-3"/>
          <w:lang w:val="es-ES_tradnl" w:eastAsia="es-ES"/>
        </w:rPr>
        <w:t xml:space="preserve"> $   35</w:t>
      </w:r>
    </w:p>
    <w:p w:rsidR="00C37A68" w:rsidRPr="00A10582" w:rsidRDefault="00C37A68" w:rsidP="00C37A68">
      <w:pPr>
        <w:widowControl w:val="0"/>
        <w:tabs>
          <w:tab w:val="left" w:pos="9214"/>
        </w:tabs>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 xml:space="preserve">- Tasa Bomberos                                          </w:t>
      </w:r>
      <w:r w:rsidR="00FC5ED3">
        <w:rPr>
          <w:rFonts w:eastAsia="Batang" w:cstheme="minorHAnsi"/>
          <w:snapToGrid w:val="0"/>
          <w:spacing w:val="-3"/>
          <w:lang w:val="es-ES_tradnl" w:eastAsia="es-ES"/>
        </w:rPr>
        <w:t xml:space="preserve"> $   15</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ab/>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FC5ED3" w:rsidRDefault="00C37A68" w:rsidP="00C37A68">
      <w:pPr>
        <w:widowControl w:val="0"/>
        <w:suppressAutoHyphens/>
        <w:spacing w:after="0" w:line="240" w:lineRule="auto"/>
        <w:jc w:val="both"/>
        <w:rPr>
          <w:rFonts w:eastAsia="Batang" w:cstheme="minorHAnsi"/>
          <w:snapToGrid w:val="0"/>
          <w:spacing w:val="-3"/>
          <w:lang w:val="es-ES_tradnl" w:eastAsia="es-ES"/>
        </w:rPr>
      </w:pPr>
      <w:r w:rsidRPr="00FC5ED3">
        <w:rPr>
          <w:rFonts w:eastAsia="Batang" w:cstheme="minorHAnsi"/>
          <w:snapToGrid w:val="0"/>
          <w:spacing w:val="-3"/>
          <w:lang w:val="es-ES_tradnl" w:eastAsia="es-ES"/>
        </w:rPr>
        <w:t xml:space="preserve">b) ZONA </w:t>
      </w:r>
      <w:r w:rsidR="00FC5ED3" w:rsidRPr="00FC5ED3">
        <w:rPr>
          <w:rFonts w:eastAsia="Batang" w:cstheme="minorHAnsi"/>
          <w:snapToGrid w:val="0"/>
          <w:spacing w:val="-3"/>
          <w:lang w:val="es-ES_tradnl" w:eastAsia="es-ES"/>
        </w:rPr>
        <w:t>RURAL</w:t>
      </w:r>
      <w:r w:rsidR="004B5B24" w:rsidRPr="00FC5ED3">
        <w:rPr>
          <w:rFonts w:eastAsia="Batang" w:cstheme="minorHAnsi"/>
          <w:snapToGrid w:val="0"/>
          <w:spacing w:val="-3"/>
          <w:lang w:val="es-ES_tradnl" w:eastAsia="es-ES"/>
        </w:rPr>
        <w:t>: Se</w:t>
      </w:r>
      <w:r w:rsidRPr="00FC5ED3">
        <w:rPr>
          <w:rFonts w:eastAsia="Batang" w:cstheme="minorHAnsi"/>
          <w:snapToGrid w:val="0"/>
          <w:spacing w:val="-3"/>
          <w:lang w:val="es-ES_tradnl" w:eastAsia="es-ES"/>
        </w:rPr>
        <w:t xml:space="preserve"> establece una tasa progresiva de acuerdo a la superficie total del predio o de los predios que correspondan a cada contribuyente de acuerdo a la siguiente escala:</w:t>
      </w:r>
    </w:p>
    <w:p w:rsidR="00C37A68" w:rsidRPr="00FC5ED3" w:rsidRDefault="00C37A68" w:rsidP="00C37A68">
      <w:pPr>
        <w:widowControl w:val="0"/>
        <w:suppressAutoHyphens/>
        <w:spacing w:after="0" w:line="240" w:lineRule="auto"/>
        <w:jc w:val="both"/>
        <w:rPr>
          <w:rFonts w:eastAsia="Batang" w:cstheme="minorHAnsi"/>
          <w:snapToGrid w:val="0"/>
          <w:spacing w:val="-3"/>
          <w:lang w:val="es-ES_tradnl" w:eastAsia="es-ES"/>
        </w:rPr>
      </w:pPr>
      <w:r w:rsidRPr="00FC5ED3">
        <w:rPr>
          <w:rFonts w:eastAsia="Batang" w:cstheme="minorHAnsi"/>
          <w:snapToGrid w:val="0"/>
          <w:spacing w:val="-3"/>
          <w:lang w:val="es-ES_tradnl" w:eastAsia="es-ES"/>
        </w:rPr>
        <w:t xml:space="preserve">HASTA 75 HECTAREAS          </w:t>
      </w:r>
      <w:r w:rsidRPr="00FC5ED3">
        <w:rPr>
          <w:rFonts w:eastAsia="Batang" w:cstheme="minorHAnsi"/>
          <w:snapToGrid w:val="0"/>
          <w:spacing w:val="-3"/>
          <w:lang w:val="es-ES_tradnl" w:eastAsia="es-ES"/>
        </w:rPr>
        <w:tab/>
        <w:t xml:space="preserve">4 </w:t>
      </w:r>
      <w:proofErr w:type="spellStart"/>
      <w:r w:rsidRPr="00FC5ED3">
        <w:rPr>
          <w:rFonts w:eastAsia="Batang" w:cstheme="minorHAnsi"/>
          <w:snapToGrid w:val="0"/>
          <w:spacing w:val="-3"/>
          <w:lang w:val="es-ES_tradnl" w:eastAsia="es-ES"/>
        </w:rPr>
        <w:t>Lts</w:t>
      </w:r>
      <w:proofErr w:type="spellEnd"/>
      <w:r w:rsidRPr="00FC5ED3">
        <w:rPr>
          <w:rFonts w:eastAsia="Batang" w:cstheme="minorHAnsi"/>
          <w:snapToGrid w:val="0"/>
          <w:spacing w:val="-3"/>
          <w:lang w:val="es-ES_tradnl" w:eastAsia="es-ES"/>
        </w:rPr>
        <w:t>. DE GAS OIL POR HECTAREA EQUIVALENTES EN PESOS</w:t>
      </w:r>
    </w:p>
    <w:p w:rsidR="00C37A68" w:rsidRPr="00FC5ED3" w:rsidRDefault="00C37A68" w:rsidP="00C37A68">
      <w:pPr>
        <w:widowControl w:val="0"/>
        <w:suppressAutoHyphens/>
        <w:spacing w:after="0" w:line="240" w:lineRule="auto"/>
        <w:jc w:val="both"/>
        <w:rPr>
          <w:rFonts w:eastAsia="Batang" w:cstheme="minorHAnsi"/>
          <w:snapToGrid w:val="0"/>
          <w:spacing w:val="-3"/>
          <w:lang w:val="es-ES_tradnl" w:eastAsia="es-ES"/>
        </w:rPr>
      </w:pPr>
      <w:r w:rsidRPr="00FC5ED3">
        <w:rPr>
          <w:rFonts w:eastAsia="Batang" w:cstheme="minorHAnsi"/>
          <w:snapToGrid w:val="0"/>
          <w:spacing w:val="-3"/>
          <w:lang w:val="es-ES_tradnl" w:eastAsia="es-ES"/>
        </w:rPr>
        <w:t>DE 76 A 150 HECTAREAS</w:t>
      </w:r>
      <w:r w:rsidRPr="00FC5ED3">
        <w:rPr>
          <w:rFonts w:eastAsia="Batang" w:cstheme="minorHAnsi"/>
          <w:snapToGrid w:val="0"/>
          <w:spacing w:val="-3"/>
          <w:lang w:val="es-ES_tradnl" w:eastAsia="es-ES"/>
        </w:rPr>
        <w:tab/>
        <w:t xml:space="preserve">               6 </w:t>
      </w:r>
      <w:proofErr w:type="spellStart"/>
      <w:r w:rsidRPr="00FC5ED3">
        <w:rPr>
          <w:rFonts w:eastAsia="Batang" w:cstheme="minorHAnsi"/>
          <w:snapToGrid w:val="0"/>
          <w:spacing w:val="-3"/>
          <w:lang w:val="es-ES_tradnl" w:eastAsia="es-ES"/>
        </w:rPr>
        <w:t>Lts</w:t>
      </w:r>
      <w:proofErr w:type="spellEnd"/>
      <w:r w:rsidRPr="00FC5ED3">
        <w:rPr>
          <w:rFonts w:eastAsia="Batang" w:cstheme="minorHAnsi"/>
          <w:snapToGrid w:val="0"/>
          <w:spacing w:val="-3"/>
          <w:lang w:val="es-ES_tradnl" w:eastAsia="es-ES"/>
        </w:rPr>
        <w:t xml:space="preserve">. DE GAS OIL POR HECTAREA EQUIVALENTES EN PESOS </w:t>
      </w:r>
    </w:p>
    <w:p w:rsidR="00C37A68" w:rsidRPr="00FC5ED3" w:rsidRDefault="00C37A68" w:rsidP="00C37A68">
      <w:pPr>
        <w:widowControl w:val="0"/>
        <w:suppressAutoHyphens/>
        <w:spacing w:after="0" w:line="240" w:lineRule="auto"/>
        <w:jc w:val="both"/>
        <w:rPr>
          <w:rFonts w:eastAsia="Batang" w:cstheme="minorHAnsi"/>
          <w:snapToGrid w:val="0"/>
          <w:spacing w:val="-3"/>
          <w:lang w:val="es-ES_tradnl" w:eastAsia="es-ES"/>
        </w:rPr>
      </w:pPr>
      <w:r w:rsidRPr="00FC5ED3">
        <w:rPr>
          <w:rFonts w:eastAsia="Batang" w:cstheme="minorHAnsi"/>
          <w:snapToGrid w:val="0"/>
          <w:spacing w:val="-3"/>
          <w:lang w:val="es-ES_tradnl" w:eastAsia="es-ES"/>
        </w:rPr>
        <w:t>DE 151 A 300 HECTAREAS</w:t>
      </w:r>
      <w:r w:rsidRPr="00FC5ED3">
        <w:rPr>
          <w:rFonts w:eastAsia="Batang" w:cstheme="minorHAnsi"/>
          <w:snapToGrid w:val="0"/>
          <w:spacing w:val="-3"/>
          <w:lang w:val="es-ES_tradnl" w:eastAsia="es-ES"/>
        </w:rPr>
        <w:tab/>
        <w:t xml:space="preserve">8 </w:t>
      </w:r>
      <w:proofErr w:type="spellStart"/>
      <w:r w:rsidRPr="00FC5ED3">
        <w:rPr>
          <w:rFonts w:eastAsia="Batang" w:cstheme="minorHAnsi"/>
          <w:snapToGrid w:val="0"/>
          <w:spacing w:val="-3"/>
          <w:lang w:val="es-ES_tradnl" w:eastAsia="es-ES"/>
        </w:rPr>
        <w:t>Lts</w:t>
      </w:r>
      <w:proofErr w:type="spellEnd"/>
      <w:r w:rsidRPr="00FC5ED3">
        <w:rPr>
          <w:rFonts w:eastAsia="Batang" w:cstheme="minorHAnsi"/>
          <w:snapToGrid w:val="0"/>
          <w:spacing w:val="-3"/>
          <w:lang w:val="es-ES_tradnl" w:eastAsia="es-ES"/>
        </w:rPr>
        <w:t>. DE GAS OIL POR HECTAREA EQUIVALENTES EN PESOS</w:t>
      </w:r>
    </w:p>
    <w:p w:rsidR="00C37A68" w:rsidRPr="00FC5ED3" w:rsidRDefault="00C37A68" w:rsidP="00C37A68">
      <w:pPr>
        <w:widowControl w:val="0"/>
        <w:suppressAutoHyphens/>
        <w:spacing w:after="0" w:line="240" w:lineRule="auto"/>
        <w:jc w:val="both"/>
        <w:rPr>
          <w:rFonts w:eastAsia="Batang" w:cstheme="minorHAnsi"/>
          <w:snapToGrid w:val="0"/>
          <w:spacing w:val="-3"/>
          <w:lang w:val="es-ES_tradnl" w:eastAsia="es-ES"/>
        </w:rPr>
      </w:pPr>
      <w:r w:rsidRPr="00FC5ED3">
        <w:rPr>
          <w:rFonts w:eastAsia="Batang" w:cstheme="minorHAnsi"/>
          <w:snapToGrid w:val="0"/>
          <w:spacing w:val="-3"/>
          <w:lang w:val="es-ES_tradnl" w:eastAsia="es-ES"/>
        </w:rPr>
        <w:t>DE 301 Has. EN ADELANTE</w:t>
      </w:r>
      <w:r w:rsidRPr="00FC5ED3">
        <w:rPr>
          <w:rFonts w:eastAsia="Batang" w:cstheme="minorHAnsi"/>
          <w:snapToGrid w:val="0"/>
          <w:spacing w:val="-3"/>
          <w:lang w:val="es-ES_tradnl" w:eastAsia="es-ES"/>
        </w:rPr>
        <w:tab/>
        <w:t xml:space="preserve">10 </w:t>
      </w:r>
      <w:proofErr w:type="spellStart"/>
      <w:r w:rsidRPr="00FC5ED3">
        <w:rPr>
          <w:rFonts w:eastAsia="Batang" w:cstheme="minorHAnsi"/>
          <w:snapToGrid w:val="0"/>
          <w:spacing w:val="-3"/>
          <w:lang w:val="es-ES_tradnl" w:eastAsia="es-ES"/>
        </w:rPr>
        <w:t>Lts</w:t>
      </w:r>
      <w:proofErr w:type="spellEnd"/>
      <w:r w:rsidRPr="00FC5ED3">
        <w:rPr>
          <w:rFonts w:eastAsia="Batang" w:cstheme="minorHAnsi"/>
          <w:snapToGrid w:val="0"/>
          <w:spacing w:val="-3"/>
          <w:lang w:val="es-ES_tradnl" w:eastAsia="es-ES"/>
        </w:rPr>
        <w:t>. DE GAS OIL POR HECTAREA EQUIVALENTES EN PESOS</w:t>
      </w:r>
    </w:p>
    <w:p w:rsidR="00C37A68" w:rsidRPr="00FC5ED3" w:rsidRDefault="00C37A68" w:rsidP="00C37A68">
      <w:pPr>
        <w:widowControl w:val="0"/>
        <w:suppressAutoHyphens/>
        <w:spacing w:after="0" w:line="240" w:lineRule="auto"/>
        <w:jc w:val="both"/>
        <w:rPr>
          <w:rFonts w:eastAsia="Batang" w:cstheme="minorHAnsi"/>
          <w:snapToGrid w:val="0"/>
          <w:spacing w:val="-3"/>
          <w:lang w:val="es-ES_tradnl" w:eastAsia="es-ES"/>
        </w:rPr>
      </w:pPr>
      <w:r w:rsidRPr="00FC5ED3">
        <w:rPr>
          <w:rFonts w:eastAsia="Batang" w:cstheme="minorHAnsi"/>
          <w:snapToGrid w:val="0"/>
          <w:spacing w:val="-3"/>
          <w:lang w:val="es-ES_tradnl" w:eastAsia="es-ES"/>
        </w:rPr>
        <w:t xml:space="preserve">A los efectos de un mejor ordenamiento Administrativo se tomará como base para la liquidación de la citada TASA el informe de Catastro otorgado por la Administración Provincial de Impuestos de la Provincia de Santa Fe, quedando por cuenta y cargo del propietario solicitar su determinación en base a otra superficie distinta, sea por transferencia o subdivisión para lo cual </w:t>
      </w:r>
      <w:r w:rsidRPr="00FC5ED3">
        <w:rPr>
          <w:rFonts w:eastAsia="Batang" w:cstheme="minorHAnsi"/>
          <w:snapToGrid w:val="0"/>
          <w:spacing w:val="-3"/>
          <w:lang w:val="es-ES_tradnl" w:eastAsia="es-ES"/>
        </w:rPr>
        <w:lastRenderedPageBreak/>
        <w:t>deberá presentarse ante la Comuna muñido de los antecedentes pertinentes.</w:t>
      </w:r>
    </w:p>
    <w:p w:rsidR="00C37A68" w:rsidRPr="00FC5ED3" w:rsidRDefault="00C37A68" w:rsidP="00C37A68">
      <w:pPr>
        <w:widowControl w:val="0"/>
        <w:suppressAutoHyphens/>
        <w:spacing w:after="0" w:line="240" w:lineRule="auto"/>
        <w:jc w:val="both"/>
        <w:rPr>
          <w:rFonts w:eastAsia="Batang" w:cstheme="minorHAnsi"/>
          <w:snapToGrid w:val="0"/>
          <w:spacing w:val="-3"/>
          <w:lang w:val="es-ES_tradnl" w:eastAsia="es-ES"/>
        </w:rPr>
      </w:pPr>
      <w:r w:rsidRPr="00FC5ED3">
        <w:rPr>
          <w:rFonts w:eastAsia="Batang" w:cstheme="minorHAnsi"/>
          <w:snapToGrid w:val="0"/>
          <w:spacing w:val="-3"/>
          <w:lang w:val="es-ES_tradnl" w:eastAsia="es-ES"/>
        </w:rPr>
        <w:t>El valor establecido será anual, con vencimiento:</w:t>
      </w:r>
    </w:p>
    <w:p w:rsidR="00C37A68" w:rsidRPr="00FC5ED3" w:rsidRDefault="00C37A68" w:rsidP="00C37A68">
      <w:pPr>
        <w:widowControl w:val="0"/>
        <w:numPr>
          <w:ilvl w:val="0"/>
          <w:numId w:val="24"/>
        </w:numPr>
        <w:suppressAutoHyphens/>
        <w:spacing w:after="0" w:line="240" w:lineRule="auto"/>
        <w:jc w:val="both"/>
        <w:rPr>
          <w:rFonts w:eastAsia="Batang" w:cstheme="minorHAnsi"/>
          <w:snapToGrid w:val="0"/>
          <w:spacing w:val="-3"/>
          <w:lang w:val="es-ES_tradnl" w:eastAsia="es-ES"/>
        </w:rPr>
      </w:pPr>
      <w:r w:rsidRPr="00FC5ED3">
        <w:rPr>
          <w:rFonts w:eastAsia="Batang" w:cstheme="minorHAnsi"/>
          <w:snapToGrid w:val="0"/>
          <w:spacing w:val="-3"/>
          <w:lang w:val="es-ES_tradnl" w:eastAsia="es-ES"/>
        </w:rPr>
        <w:t>31 de mayo de 2020.</w:t>
      </w:r>
    </w:p>
    <w:p w:rsidR="00C37A68" w:rsidRPr="00FC5ED3" w:rsidRDefault="00C37A68" w:rsidP="00C37A68">
      <w:pPr>
        <w:widowControl w:val="0"/>
        <w:numPr>
          <w:ilvl w:val="0"/>
          <w:numId w:val="24"/>
        </w:numPr>
        <w:suppressAutoHyphens/>
        <w:spacing w:after="0" w:line="240" w:lineRule="auto"/>
        <w:jc w:val="both"/>
        <w:rPr>
          <w:rFonts w:eastAsia="Batang" w:cstheme="minorHAnsi"/>
          <w:snapToGrid w:val="0"/>
          <w:spacing w:val="-3"/>
          <w:lang w:val="es-ES_tradnl" w:eastAsia="es-ES"/>
        </w:rPr>
      </w:pPr>
      <w:r w:rsidRPr="00FC5ED3">
        <w:rPr>
          <w:rFonts w:eastAsia="Batang" w:cstheme="minorHAnsi"/>
          <w:snapToGrid w:val="0"/>
          <w:spacing w:val="-3"/>
          <w:lang w:val="es-ES_tradnl" w:eastAsia="es-ES"/>
        </w:rPr>
        <w:t>29 de junio de 2020. (con medio litro de recargo por hectárea).</w:t>
      </w:r>
    </w:p>
    <w:p w:rsidR="00C37A68" w:rsidRPr="00FC5ED3" w:rsidRDefault="00C37A68" w:rsidP="00C37A68">
      <w:pPr>
        <w:widowControl w:val="0"/>
        <w:numPr>
          <w:ilvl w:val="0"/>
          <w:numId w:val="24"/>
        </w:numPr>
        <w:suppressAutoHyphens/>
        <w:spacing w:after="0" w:line="240" w:lineRule="auto"/>
        <w:jc w:val="both"/>
        <w:rPr>
          <w:rFonts w:eastAsia="Batang" w:cstheme="minorHAnsi"/>
          <w:snapToGrid w:val="0"/>
          <w:spacing w:val="-3"/>
          <w:lang w:val="es-ES_tradnl" w:eastAsia="es-ES"/>
        </w:rPr>
      </w:pPr>
      <w:r w:rsidRPr="00FC5ED3">
        <w:rPr>
          <w:rFonts w:eastAsia="Batang" w:cstheme="minorHAnsi"/>
          <w:snapToGrid w:val="0"/>
          <w:spacing w:val="-3"/>
          <w:lang w:val="es-ES_tradnl" w:eastAsia="es-ES"/>
        </w:rPr>
        <w:t>31 de julio de 2020 (con un litro de recargo por hectárea).</w:t>
      </w:r>
    </w:p>
    <w:p w:rsidR="00C37A68" w:rsidRPr="00FC5ED3" w:rsidRDefault="00C37A68" w:rsidP="00C37A68">
      <w:pPr>
        <w:shd w:val="clear" w:color="auto" w:fill="FFFFFF"/>
        <w:spacing w:after="0" w:line="330" w:lineRule="atLeast"/>
        <w:jc w:val="both"/>
        <w:rPr>
          <w:rFonts w:eastAsia="Batang" w:cstheme="minorHAnsi"/>
          <w:lang w:eastAsia="es-ES"/>
        </w:rPr>
      </w:pPr>
      <w:r w:rsidRPr="00FC5ED3">
        <w:rPr>
          <w:rFonts w:eastAsia="Batang" w:cstheme="minorHAnsi"/>
          <w:bdr w:val="none" w:sz="0" w:space="0" w:color="auto" w:frame="1"/>
          <w:lang w:val="es-AR" w:eastAsia="es-ES"/>
        </w:rPr>
        <w:t xml:space="preserve">La determinación del monto de deuda vencida por tasa rural, se calculará al valor del gas </w:t>
      </w:r>
      <w:proofErr w:type="spellStart"/>
      <w:r w:rsidRPr="00FC5ED3">
        <w:rPr>
          <w:rFonts w:eastAsia="Batang" w:cstheme="minorHAnsi"/>
          <w:bdr w:val="none" w:sz="0" w:space="0" w:color="auto" w:frame="1"/>
          <w:lang w:val="es-AR" w:eastAsia="es-ES"/>
        </w:rPr>
        <w:t>oil</w:t>
      </w:r>
      <w:proofErr w:type="spellEnd"/>
      <w:r w:rsidRPr="00FC5ED3">
        <w:rPr>
          <w:rFonts w:eastAsia="Batang" w:cstheme="minorHAnsi"/>
          <w:bdr w:val="none" w:sz="0" w:space="0" w:color="auto" w:frame="1"/>
          <w:lang w:val="es-AR" w:eastAsia="es-ES"/>
        </w:rPr>
        <w:t xml:space="preserve"> al día del efectivo pago, sin intereses.</w:t>
      </w:r>
    </w:p>
    <w:p w:rsidR="00C37A68" w:rsidRPr="00FC5ED3" w:rsidRDefault="00C37A68" w:rsidP="00C37A68">
      <w:pPr>
        <w:shd w:val="clear" w:color="auto" w:fill="FFFFFF"/>
        <w:spacing w:after="0" w:line="330" w:lineRule="atLeast"/>
        <w:jc w:val="both"/>
        <w:rPr>
          <w:rFonts w:eastAsia="Batang" w:cstheme="minorHAnsi"/>
          <w:snapToGrid w:val="0"/>
          <w:spacing w:val="-3"/>
          <w:lang w:val="es-ES_tradnl" w:eastAsia="es-ES"/>
        </w:rPr>
      </w:pPr>
      <w:r w:rsidRPr="00FC5ED3">
        <w:rPr>
          <w:rFonts w:eastAsia="Batang" w:cstheme="minorHAnsi"/>
          <w:bdr w:val="none" w:sz="0" w:space="0" w:color="auto" w:frame="1"/>
          <w:lang w:val="es-AR" w:eastAsia="es-ES"/>
        </w:rPr>
        <w:t>Para el caso de deudas que se encuentren en proceso judicial de cobro, se aplicarán los intereses desde la fecha de emisión del correspondiente título de deuda.</w:t>
      </w:r>
    </w:p>
    <w:p w:rsidR="00C37A68" w:rsidRPr="00FC5ED3"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FC5ED3">
        <w:rPr>
          <w:rFonts w:eastAsia="Batang" w:cstheme="minorHAnsi"/>
          <w:b/>
          <w:snapToGrid w:val="0"/>
          <w:spacing w:val="-3"/>
          <w:u w:val="single"/>
          <w:lang w:val="es-ES_tradnl" w:eastAsia="es-ES"/>
        </w:rPr>
        <w:t>Articulo N° 3</w:t>
      </w:r>
      <w:r w:rsidRPr="00FC5ED3">
        <w:rPr>
          <w:rFonts w:eastAsia="Batang" w:cstheme="minorHAnsi"/>
          <w:b/>
          <w:snapToGrid w:val="0"/>
          <w:spacing w:val="-3"/>
          <w:lang w:val="es-ES_tradnl" w:eastAsia="es-ES"/>
        </w:rPr>
        <w:t>:</w:t>
      </w:r>
      <w:r w:rsidRPr="00FC5ED3">
        <w:rPr>
          <w:rFonts w:eastAsia="Batang" w:cstheme="minorHAnsi"/>
          <w:snapToGrid w:val="0"/>
          <w:spacing w:val="-3"/>
          <w:lang w:val="es-ES_tradnl" w:eastAsia="es-ES"/>
        </w:rPr>
        <w:t xml:space="preserve"> FIJASE el importe de la multa establecida en el artículo 15º de la OTC, en la cantidad </w:t>
      </w:r>
      <w:r w:rsidRPr="00C37A68">
        <w:rPr>
          <w:rFonts w:eastAsia="Batang" w:cstheme="minorHAnsi"/>
          <w:snapToGrid w:val="0"/>
          <w:spacing w:val="-3"/>
          <w:lang w:val="es-ES_tradnl" w:eastAsia="es-ES"/>
        </w:rPr>
        <w:t>de cien (100) Unidades Fijas, independientemente de los intereses resarcitorios por mora indicados en el artículo 6º de la mencionada Ordenanza.</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b/>
          <w:snapToGrid w:val="0"/>
          <w:spacing w:val="-3"/>
          <w:u w:val="single"/>
          <w:lang w:val="es-ES_tradnl" w:eastAsia="es-ES"/>
        </w:rPr>
        <w:t>Articulo N° 4</w:t>
      </w:r>
      <w:r w:rsidRPr="00A10582">
        <w:rPr>
          <w:rFonts w:eastAsia="Batang" w:cstheme="minorHAnsi"/>
          <w:b/>
          <w:snapToGrid w:val="0"/>
          <w:spacing w:val="-3"/>
          <w:lang w:val="es-ES_tradnl" w:eastAsia="es-ES"/>
        </w:rPr>
        <w:t>:</w:t>
      </w:r>
      <w:r w:rsidRPr="00A10582">
        <w:rPr>
          <w:rFonts w:eastAsia="Batang" w:cstheme="minorHAnsi"/>
          <w:snapToGrid w:val="0"/>
          <w:spacing w:val="-3"/>
          <w:lang w:val="es-ES_tradnl" w:eastAsia="es-ES"/>
        </w:rPr>
        <w:t xml:space="preserve"> De conformidad a lo establecido por el artículo 76 y subsiguientes del Código Tributario Municipal, fijase como alícuota general del presente derecho</w:t>
      </w:r>
      <w:r w:rsidR="004B5B24" w:rsidRPr="00A10582">
        <w:rPr>
          <w:rFonts w:eastAsia="Batang" w:cstheme="minorHAnsi"/>
          <w:snapToGrid w:val="0"/>
          <w:spacing w:val="-3"/>
          <w:lang w:val="es-ES_tradnl" w:eastAsia="es-ES"/>
        </w:rPr>
        <w:t>: ALÍCUOTA</w:t>
      </w:r>
      <w:r w:rsidRPr="00A10582">
        <w:rPr>
          <w:rFonts w:eastAsia="Batang" w:cstheme="minorHAnsi"/>
          <w:snapToGrid w:val="0"/>
          <w:spacing w:val="-3"/>
          <w:lang w:val="es-ES_tradnl" w:eastAsia="es-ES"/>
        </w:rPr>
        <w:t xml:space="preserve"> GENERAL: seis coma cinco décimas por mil (6,5‰), salvo disposiciones especiales.</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A10582" w:rsidRDefault="00C37A68" w:rsidP="00C37A68">
      <w:pPr>
        <w:widowControl w:val="0"/>
        <w:numPr>
          <w:ilvl w:val="0"/>
          <w:numId w:val="13"/>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 xml:space="preserve">Construcción </w:t>
      </w:r>
    </w:p>
    <w:p w:rsidR="00C37A68" w:rsidRPr="00A10582" w:rsidRDefault="00C37A68" w:rsidP="00C37A68">
      <w:pPr>
        <w:widowControl w:val="0"/>
        <w:numPr>
          <w:ilvl w:val="0"/>
          <w:numId w:val="13"/>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Electricidad</w:t>
      </w:r>
    </w:p>
    <w:p w:rsidR="00C37A68" w:rsidRPr="00A10582" w:rsidRDefault="00C37A68" w:rsidP="00C37A68">
      <w:pPr>
        <w:widowControl w:val="0"/>
        <w:numPr>
          <w:ilvl w:val="0"/>
          <w:numId w:val="13"/>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Comercio, Restaurantes y Hoteles, Comercio por  Mayor y Por Menor:</w:t>
      </w:r>
    </w:p>
    <w:p w:rsidR="00C37A68" w:rsidRPr="00A10582" w:rsidRDefault="00C37A68" w:rsidP="00C37A68">
      <w:pPr>
        <w:widowControl w:val="0"/>
        <w:numPr>
          <w:ilvl w:val="0"/>
          <w:numId w:val="14"/>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Alimentos y Bebidas (excepto tabaco, cigarrillos y cigarros).</w:t>
      </w:r>
    </w:p>
    <w:p w:rsidR="00C37A68" w:rsidRPr="00A10582" w:rsidRDefault="00C37A68" w:rsidP="00C37A68">
      <w:pPr>
        <w:widowControl w:val="0"/>
        <w:numPr>
          <w:ilvl w:val="0"/>
          <w:numId w:val="14"/>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Textiles, confecciones, cueros y pieles.</w:t>
      </w:r>
    </w:p>
    <w:p w:rsidR="00C37A68" w:rsidRPr="00A10582" w:rsidRDefault="00C37A68" w:rsidP="00C37A68">
      <w:pPr>
        <w:widowControl w:val="0"/>
        <w:numPr>
          <w:ilvl w:val="0"/>
          <w:numId w:val="14"/>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Artes gráficas, maderas, papel y cartón.</w:t>
      </w:r>
    </w:p>
    <w:p w:rsidR="00C37A68" w:rsidRPr="00A10582" w:rsidRDefault="00C37A68" w:rsidP="00C37A68">
      <w:pPr>
        <w:widowControl w:val="0"/>
        <w:numPr>
          <w:ilvl w:val="0"/>
          <w:numId w:val="14"/>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Productos químicos, derivados del petróleo y artículos de caucho y plástico.</w:t>
      </w:r>
    </w:p>
    <w:p w:rsidR="00C37A68" w:rsidRPr="00A10582" w:rsidRDefault="00C37A68" w:rsidP="00C37A68">
      <w:pPr>
        <w:widowControl w:val="0"/>
        <w:numPr>
          <w:ilvl w:val="0"/>
          <w:numId w:val="14"/>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Artículos para el hogar y materiales para la construcción.</w:t>
      </w:r>
    </w:p>
    <w:p w:rsidR="00C37A68" w:rsidRPr="00A10582" w:rsidRDefault="00C37A68" w:rsidP="00C37A68">
      <w:pPr>
        <w:widowControl w:val="0"/>
        <w:numPr>
          <w:ilvl w:val="0"/>
          <w:numId w:val="14"/>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Metales, inclusive maquinarias.</w:t>
      </w:r>
    </w:p>
    <w:p w:rsidR="00C37A68" w:rsidRPr="00A10582" w:rsidRDefault="00C37A68" w:rsidP="00C37A68">
      <w:pPr>
        <w:widowControl w:val="0"/>
        <w:numPr>
          <w:ilvl w:val="0"/>
          <w:numId w:val="14"/>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Otros comercios no clasificados en otra parte (excepto acopiadores de productos agropecuarios y la comercialización de billetes de lotería y juegos de azar autorizados).</w:t>
      </w:r>
    </w:p>
    <w:p w:rsidR="00C37A68" w:rsidRPr="00A10582" w:rsidRDefault="00C37A68" w:rsidP="00C37A68">
      <w:pPr>
        <w:widowControl w:val="0"/>
        <w:numPr>
          <w:ilvl w:val="0"/>
          <w:numId w:val="14"/>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Indumentaria.</w:t>
      </w:r>
    </w:p>
    <w:p w:rsidR="00C37A68" w:rsidRPr="00A10582" w:rsidRDefault="00C37A68" w:rsidP="00C37A68">
      <w:pPr>
        <w:widowControl w:val="0"/>
        <w:numPr>
          <w:ilvl w:val="0"/>
          <w:numId w:val="14"/>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Vehículos, maquinarias y aparatos.</w:t>
      </w:r>
    </w:p>
    <w:p w:rsidR="00C37A68" w:rsidRPr="00A10582" w:rsidRDefault="00C37A68" w:rsidP="00C37A68">
      <w:pPr>
        <w:widowControl w:val="0"/>
        <w:numPr>
          <w:ilvl w:val="0"/>
          <w:numId w:val="14"/>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Artículos para el hogar.</w:t>
      </w:r>
    </w:p>
    <w:p w:rsidR="00C37A68" w:rsidRPr="00A10582" w:rsidRDefault="00C37A68" w:rsidP="00C37A68">
      <w:pPr>
        <w:widowControl w:val="0"/>
        <w:numPr>
          <w:ilvl w:val="0"/>
          <w:numId w:val="14"/>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Farmacias, perfumerías y artículos de tocador.</w:t>
      </w:r>
    </w:p>
    <w:p w:rsidR="00C37A68" w:rsidRPr="00A10582" w:rsidRDefault="00C37A68" w:rsidP="00C37A68">
      <w:pPr>
        <w:widowControl w:val="0"/>
        <w:numPr>
          <w:ilvl w:val="0"/>
          <w:numId w:val="14"/>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Papelería, librería, diarios, artículos para oficina y escolares.</w:t>
      </w:r>
    </w:p>
    <w:p w:rsidR="00C37A68" w:rsidRPr="00A10582" w:rsidRDefault="00C37A68" w:rsidP="00C37A68">
      <w:pPr>
        <w:widowControl w:val="0"/>
        <w:numPr>
          <w:ilvl w:val="0"/>
          <w:numId w:val="14"/>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Ramos Generales.</w:t>
      </w:r>
    </w:p>
    <w:p w:rsidR="00C37A68" w:rsidRPr="00A10582" w:rsidRDefault="00C37A68" w:rsidP="00C37A68">
      <w:pPr>
        <w:widowControl w:val="0"/>
        <w:numPr>
          <w:ilvl w:val="0"/>
          <w:numId w:val="14"/>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Ferreterías.</w:t>
      </w:r>
    </w:p>
    <w:p w:rsidR="00C37A68" w:rsidRPr="00A10582" w:rsidRDefault="00C37A68" w:rsidP="00C37A68">
      <w:pPr>
        <w:widowControl w:val="0"/>
        <w:numPr>
          <w:ilvl w:val="0"/>
          <w:numId w:val="14"/>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 xml:space="preserve">Restaurantes y otros establecimientos que expidan bebidas y comidas (excepto boîtes, cabarets, cafés </w:t>
      </w:r>
      <w:proofErr w:type="spellStart"/>
      <w:r w:rsidRPr="00A10582">
        <w:rPr>
          <w:rFonts w:eastAsia="Batang" w:cstheme="minorHAnsi"/>
          <w:snapToGrid w:val="0"/>
          <w:spacing w:val="-3"/>
          <w:lang w:val="es-ES_tradnl" w:eastAsia="es-ES"/>
        </w:rPr>
        <w:t>concert</w:t>
      </w:r>
      <w:proofErr w:type="spellEnd"/>
      <w:r w:rsidRPr="00A10582">
        <w:rPr>
          <w:rFonts w:eastAsia="Batang" w:cstheme="minorHAnsi"/>
          <w:snapToGrid w:val="0"/>
          <w:spacing w:val="-3"/>
          <w:lang w:val="es-ES_tradnl" w:eastAsia="es-ES"/>
        </w:rPr>
        <w:t xml:space="preserve">, </w:t>
      </w:r>
      <w:proofErr w:type="spellStart"/>
      <w:r w:rsidRPr="00A10582">
        <w:rPr>
          <w:rFonts w:eastAsia="Batang" w:cstheme="minorHAnsi"/>
          <w:snapToGrid w:val="0"/>
          <w:spacing w:val="-3"/>
          <w:lang w:val="es-ES_tradnl" w:eastAsia="es-ES"/>
        </w:rPr>
        <w:t>dancing</w:t>
      </w:r>
      <w:proofErr w:type="spellEnd"/>
      <w:r w:rsidRPr="00A10582">
        <w:rPr>
          <w:rFonts w:eastAsia="Batang" w:cstheme="minorHAnsi"/>
          <w:snapToGrid w:val="0"/>
          <w:spacing w:val="-3"/>
          <w:lang w:val="es-ES_tradnl" w:eastAsia="es-ES"/>
        </w:rPr>
        <w:t xml:space="preserve">, </w:t>
      </w:r>
      <w:proofErr w:type="spellStart"/>
      <w:r w:rsidRPr="00A10582">
        <w:rPr>
          <w:rFonts w:eastAsia="Batang" w:cstheme="minorHAnsi"/>
          <w:snapToGrid w:val="0"/>
          <w:spacing w:val="-3"/>
          <w:lang w:val="es-ES_tradnl" w:eastAsia="es-ES"/>
        </w:rPr>
        <w:t>night</w:t>
      </w:r>
      <w:proofErr w:type="spellEnd"/>
      <w:r w:rsidRPr="00A10582">
        <w:rPr>
          <w:rFonts w:eastAsia="Batang" w:cstheme="minorHAnsi"/>
          <w:snapToGrid w:val="0"/>
          <w:spacing w:val="-3"/>
          <w:lang w:val="es-ES_tradnl" w:eastAsia="es-ES"/>
        </w:rPr>
        <w:t xml:space="preserve"> club y establecimientos de actividades análogas).</w:t>
      </w:r>
    </w:p>
    <w:p w:rsidR="00C37A68" w:rsidRPr="00A10582" w:rsidRDefault="00C37A68" w:rsidP="00C37A68">
      <w:pPr>
        <w:widowControl w:val="0"/>
        <w:suppressAutoHyphens/>
        <w:spacing w:after="0" w:line="240" w:lineRule="auto"/>
        <w:ind w:left="720"/>
        <w:jc w:val="both"/>
        <w:rPr>
          <w:rFonts w:eastAsia="Batang" w:cstheme="minorHAnsi"/>
          <w:snapToGrid w:val="0"/>
          <w:spacing w:val="-3"/>
          <w:lang w:val="es-ES_tradnl" w:eastAsia="es-ES"/>
        </w:rPr>
      </w:pPr>
    </w:p>
    <w:p w:rsidR="00C37A68" w:rsidRPr="00A10582" w:rsidRDefault="00C37A68" w:rsidP="00C37A68">
      <w:pPr>
        <w:widowControl w:val="0"/>
        <w:numPr>
          <w:ilvl w:val="0"/>
          <w:numId w:val="13"/>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Transporte, almacenamiento y comunicaciones transporte:</w:t>
      </w:r>
    </w:p>
    <w:p w:rsidR="00C37A68" w:rsidRPr="00A10582" w:rsidRDefault="00C37A68" w:rsidP="00C37A68">
      <w:pPr>
        <w:widowControl w:val="0"/>
        <w:numPr>
          <w:ilvl w:val="0"/>
          <w:numId w:val="15"/>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Transporte terrestre.</w:t>
      </w:r>
    </w:p>
    <w:p w:rsidR="00C37A68" w:rsidRPr="00A10582" w:rsidRDefault="00C37A68" w:rsidP="00C37A68">
      <w:pPr>
        <w:widowControl w:val="0"/>
        <w:numPr>
          <w:ilvl w:val="0"/>
          <w:numId w:val="15"/>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Transporte por agua.</w:t>
      </w:r>
    </w:p>
    <w:p w:rsidR="00C37A68" w:rsidRPr="00A10582" w:rsidRDefault="00C37A68" w:rsidP="00C37A68">
      <w:pPr>
        <w:widowControl w:val="0"/>
        <w:numPr>
          <w:ilvl w:val="0"/>
          <w:numId w:val="15"/>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Transporte Aéreo.</w:t>
      </w:r>
    </w:p>
    <w:p w:rsidR="00C37A68" w:rsidRPr="00A10582" w:rsidRDefault="00C37A68" w:rsidP="00C37A68">
      <w:pPr>
        <w:widowControl w:val="0"/>
        <w:numPr>
          <w:ilvl w:val="0"/>
          <w:numId w:val="15"/>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Servicios relacionados con el transporte.</w:t>
      </w:r>
    </w:p>
    <w:p w:rsidR="00C37A68" w:rsidRPr="00A10582" w:rsidRDefault="00C37A68" w:rsidP="00C37A68">
      <w:pPr>
        <w:widowControl w:val="0"/>
        <w:numPr>
          <w:ilvl w:val="0"/>
          <w:numId w:val="15"/>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Depósitos y almacenamiento de cualquier actividad.</w:t>
      </w:r>
    </w:p>
    <w:p w:rsidR="00C37A68" w:rsidRPr="00A10582" w:rsidRDefault="00C37A68" w:rsidP="00C37A68">
      <w:pPr>
        <w:widowControl w:val="0"/>
        <w:numPr>
          <w:ilvl w:val="0"/>
          <w:numId w:val="15"/>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Comunicaciones.</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A10582" w:rsidRDefault="00C37A68" w:rsidP="00C37A68">
      <w:pPr>
        <w:widowControl w:val="0"/>
        <w:numPr>
          <w:ilvl w:val="0"/>
          <w:numId w:val="13"/>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SERVICIOS :</w:t>
      </w:r>
    </w:p>
    <w:p w:rsidR="00C37A68" w:rsidRPr="00A10582" w:rsidRDefault="00C37A68" w:rsidP="00C37A68">
      <w:pPr>
        <w:widowControl w:val="0"/>
        <w:numPr>
          <w:ilvl w:val="0"/>
          <w:numId w:val="16"/>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lastRenderedPageBreak/>
        <w:t>Servicios prestados al  público.</w:t>
      </w:r>
    </w:p>
    <w:p w:rsidR="00C37A68" w:rsidRPr="00A10582" w:rsidRDefault="00C37A68" w:rsidP="00C37A68">
      <w:pPr>
        <w:widowControl w:val="0"/>
        <w:numPr>
          <w:ilvl w:val="0"/>
          <w:numId w:val="16"/>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Servicio Médico y odontológico.</w:t>
      </w:r>
    </w:p>
    <w:p w:rsidR="00C37A68" w:rsidRPr="00A10582" w:rsidRDefault="00C37A68" w:rsidP="00C37A68">
      <w:pPr>
        <w:widowControl w:val="0"/>
        <w:numPr>
          <w:ilvl w:val="0"/>
          <w:numId w:val="16"/>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Asociaciones comerciales, profesionales y laborales.</w:t>
      </w:r>
    </w:p>
    <w:p w:rsidR="00C37A68" w:rsidRPr="00A10582" w:rsidRDefault="00C37A68" w:rsidP="00C37A68">
      <w:pPr>
        <w:widowControl w:val="0"/>
        <w:numPr>
          <w:ilvl w:val="0"/>
          <w:numId w:val="16"/>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Guarderías, Jardines maternales, geriátricos, etc.</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A10582" w:rsidRDefault="00C37A68" w:rsidP="00C37A68">
      <w:pPr>
        <w:widowControl w:val="0"/>
        <w:numPr>
          <w:ilvl w:val="0"/>
          <w:numId w:val="13"/>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SERVICIOS PRESTADOS A  LAS  EMPRESAS:</w:t>
      </w:r>
    </w:p>
    <w:p w:rsidR="00C37A68" w:rsidRPr="00A10582" w:rsidRDefault="00C37A68" w:rsidP="00C37A68">
      <w:pPr>
        <w:widowControl w:val="0"/>
        <w:numPr>
          <w:ilvl w:val="0"/>
          <w:numId w:val="17"/>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Servicio de elaboración de datos y tabulación.</w:t>
      </w:r>
    </w:p>
    <w:p w:rsidR="00C37A68" w:rsidRPr="00A10582" w:rsidRDefault="00C37A68" w:rsidP="00C37A68">
      <w:pPr>
        <w:widowControl w:val="0"/>
        <w:numPr>
          <w:ilvl w:val="0"/>
          <w:numId w:val="17"/>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Servicios jurídicos.</w:t>
      </w:r>
    </w:p>
    <w:p w:rsidR="00C37A68" w:rsidRPr="00A10582" w:rsidRDefault="00C37A68" w:rsidP="00C37A68">
      <w:pPr>
        <w:widowControl w:val="0"/>
        <w:numPr>
          <w:ilvl w:val="0"/>
          <w:numId w:val="17"/>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Servicios de Contabilidad, auditoria e informáticos.</w:t>
      </w:r>
    </w:p>
    <w:p w:rsidR="00C37A68" w:rsidRPr="00A10582" w:rsidRDefault="00C37A68" w:rsidP="00C37A68">
      <w:pPr>
        <w:widowControl w:val="0"/>
        <w:numPr>
          <w:ilvl w:val="0"/>
          <w:numId w:val="17"/>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Alquiler y arrendamiento de máquinas y equipos.</w:t>
      </w:r>
    </w:p>
    <w:p w:rsidR="00C37A68" w:rsidRPr="00A10582" w:rsidRDefault="00C37A68" w:rsidP="00C37A68">
      <w:pPr>
        <w:widowControl w:val="0"/>
        <w:numPr>
          <w:ilvl w:val="0"/>
          <w:numId w:val="17"/>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Servicios de labranza. Cosechas, fumigación y otros  conexos y derivados de la  actividad de producción primaria.</w:t>
      </w:r>
    </w:p>
    <w:p w:rsidR="00C37A68" w:rsidRPr="00A10582" w:rsidRDefault="00C37A68" w:rsidP="00C37A68">
      <w:pPr>
        <w:widowControl w:val="0"/>
        <w:numPr>
          <w:ilvl w:val="0"/>
          <w:numId w:val="17"/>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Otros servicios prestados a las empresas no clasificados en otra  parte.</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A10582" w:rsidRDefault="00C37A68" w:rsidP="00C37A68">
      <w:pPr>
        <w:widowControl w:val="0"/>
        <w:numPr>
          <w:ilvl w:val="0"/>
          <w:numId w:val="13"/>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SERVICIO DE ESPARCIMIENTO :</w:t>
      </w:r>
    </w:p>
    <w:p w:rsidR="00C37A68" w:rsidRPr="00A10582" w:rsidRDefault="00C37A68" w:rsidP="00C37A68">
      <w:pPr>
        <w:widowControl w:val="0"/>
        <w:numPr>
          <w:ilvl w:val="0"/>
          <w:numId w:val="18"/>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Películas cinematográficas y emisiones de radio y televisión.</w:t>
      </w:r>
    </w:p>
    <w:p w:rsidR="00C37A68" w:rsidRPr="00A10582" w:rsidRDefault="00C37A68" w:rsidP="00C37A68">
      <w:pPr>
        <w:widowControl w:val="0"/>
        <w:numPr>
          <w:ilvl w:val="0"/>
          <w:numId w:val="18"/>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Servicios de diversión y esparcimiento no clasificados en otra parte.</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A10582" w:rsidRDefault="00C37A68" w:rsidP="00C37A68">
      <w:pPr>
        <w:widowControl w:val="0"/>
        <w:numPr>
          <w:ilvl w:val="0"/>
          <w:numId w:val="13"/>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SERVICIOS PERSONALES Y DE LOS HOGARES:</w:t>
      </w:r>
    </w:p>
    <w:p w:rsidR="00C37A68" w:rsidRPr="00A10582" w:rsidRDefault="00C37A68" w:rsidP="00C37A68">
      <w:pPr>
        <w:widowControl w:val="0"/>
        <w:numPr>
          <w:ilvl w:val="0"/>
          <w:numId w:val="19"/>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Servicio de reparaciones.</w:t>
      </w:r>
    </w:p>
    <w:p w:rsidR="00C37A68" w:rsidRPr="00A10582" w:rsidRDefault="00C37A68" w:rsidP="00C37A68">
      <w:pPr>
        <w:widowControl w:val="0"/>
        <w:numPr>
          <w:ilvl w:val="0"/>
          <w:numId w:val="19"/>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Servicio de lavandería, establecimientos de limpieza y teñido.</w:t>
      </w:r>
    </w:p>
    <w:p w:rsidR="00C37A68" w:rsidRPr="00A10582" w:rsidRDefault="00C37A68" w:rsidP="00C37A68">
      <w:pPr>
        <w:widowControl w:val="0"/>
        <w:numPr>
          <w:ilvl w:val="0"/>
          <w:numId w:val="19"/>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Servicios personales directos.</w:t>
      </w:r>
    </w:p>
    <w:p w:rsidR="00C37A68" w:rsidRPr="00A10582" w:rsidRDefault="00C37A68" w:rsidP="00C37A68">
      <w:pPr>
        <w:widowControl w:val="0"/>
        <w:numPr>
          <w:ilvl w:val="0"/>
          <w:numId w:val="19"/>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Locación de bienes inmuebles.</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B) ALICUOTAS DIFERENCIALES:</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Fijase las siguientes alícuotas diferenciales:</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Del treinta centésimo por ciento (0,30 %)</w:t>
      </w:r>
    </w:p>
    <w:p w:rsidR="00C37A68" w:rsidRPr="00A10582" w:rsidRDefault="00C37A68" w:rsidP="00C37A68">
      <w:pPr>
        <w:widowControl w:val="0"/>
        <w:numPr>
          <w:ilvl w:val="0"/>
          <w:numId w:val="20"/>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Industrias manufactureras de productos alimenticios, bebidas y tabaco.</w:t>
      </w:r>
    </w:p>
    <w:p w:rsidR="00C37A68" w:rsidRPr="00A10582" w:rsidRDefault="00C37A68" w:rsidP="00C37A68">
      <w:pPr>
        <w:widowControl w:val="0"/>
        <w:numPr>
          <w:ilvl w:val="0"/>
          <w:numId w:val="20"/>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Fabricación de textiles, prendas de vestir e industria del cuero.</w:t>
      </w:r>
    </w:p>
    <w:p w:rsidR="00C37A68" w:rsidRPr="00A10582" w:rsidRDefault="00C37A68" w:rsidP="00C37A68">
      <w:pPr>
        <w:widowControl w:val="0"/>
        <w:numPr>
          <w:ilvl w:val="0"/>
          <w:numId w:val="20"/>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Industria de la madera y productos de la madera.</w:t>
      </w:r>
    </w:p>
    <w:p w:rsidR="00C37A68" w:rsidRPr="00A10582" w:rsidRDefault="00C37A68" w:rsidP="00C37A68">
      <w:pPr>
        <w:widowControl w:val="0"/>
        <w:numPr>
          <w:ilvl w:val="0"/>
          <w:numId w:val="20"/>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Fabricación de papel y productos de papel, imprentas y editoriales.</w:t>
      </w:r>
    </w:p>
    <w:p w:rsidR="00C37A68" w:rsidRPr="00A10582" w:rsidRDefault="00C37A68" w:rsidP="00C37A68">
      <w:pPr>
        <w:widowControl w:val="0"/>
        <w:numPr>
          <w:ilvl w:val="0"/>
          <w:numId w:val="20"/>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Fabricación de sustancias químicas y de productos químicos derivados del petróleo y del carbón, de caucho y plástico.</w:t>
      </w:r>
    </w:p>
    <w:p w:rsidR="00C37A68" w:rsidRPr="00A10582" w:rsidRDefault="00C37A68" w:rsidP="00C37A68">
      <w:pPr>
        <w:widowControl w:val="0"/>
        <w:numPr>
          <w:ilvl w:val="0"/>
          <w:numId w:val="20"/>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Fabricación de productos minerales no metálicos, excepto inciso anterior.</w:t>
      </w:r>
    </w:p>
    <w:p w:rsidR="00C37A68" w:rsidRPr="00A10582" w:rsidRDefault="00C37A68" w:rsidP="00C37A68">
      <w:pPr>
        <w:widowControl w:val="0"/>
        <w:numPr>
          <w:ilvl w:val="0"/>
          <w:numId w:val="20"/>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Industrialización de productos derivados de la actividad primaria.</w:t>
      </w:r>
    </w:p>
    <w:p w:rsidR="00C37A68" w:rsidRPr="00A10582" w:rsidRDefault="00C37A68" w:rsidP="00C37A68">
      <w:pPr>
        <w:widowControl w:val="0"/>
        <w:numPr>
          <w:ilvl w:val="0"/>
          <w:numId w:val="20"/>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Otras industrias manufactureras.</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roofErr w:type="spellStart"/>
      <w:r w:rsidRPr="00C37A68">
        <w:rPr>
          <w:rFonts w:eastAsia="Batang" w:cstheme="minorHAnsi"/>
          <w:snapToGrid w:val="0"/>
          <w:spacing w:val="-3"/>
          <w:lang w:val="es-ES_tradnl" w:eastAsia="es-ES"/>
        </w:rPr>
        <w:t>Establécese</w:t>
      </w:r>
      <w:proofErr w:type="spellEnd"/>
      <w:r w:rsidRPr="00C37A68">
        <w:rPr>
          <w:rFonts w:eastAsia="Batang" w:cstheme="minorHAnsi"/>
          <w:snapToGrid w:val="0"/>
          <w:spacing w:val="-3"/>
          <w:lang w:val="es-ES_tradnl" w:eastAsia="es-ES"/>
        </w:rPr>
        <w:t xml:space="preserve"> para las actividades las alícuotas que a continuación se enumeran: </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1.  Operaciones efectuadas por Bancos y otras entidades financieras. (0.90  %)</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2.  Compañías de capitalización y ahorro. (0.90 %)</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 xml:space="preserve">3.  Préstamos de  Dinero y descuento de documento (excluidas las regidas por ley de Entidades Financieras.  (0.40 %)                                               </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4.  Compra – Venta de divisas. (0.90  %)</w:t>
      </w:r>
      <w:r w:rsidRPr="00A10582">
        <w:rPr>
          <w:rFonts w:eastAsia="Batang" w:cstheme="minorHAnsi"/>
          <w:snapToGrid w:val="0"/>
          <w:spacing w:val="-3"/>
          <w:lang w:val="es-ES_tradnl" w:eastAsia="es-ES"/>
        </w:rPr>
        <w:tab/>
      </w:r>
      <w:r w:rsidRPr="00A10582">
        <w:rPr>
          <w:rFonts w:eastAsia="Batang" w:cstheme="minorHAnsi"/>
          <w:snapToGrid w:val="0"/>
          <w:spacing w:val="-3"/>
          <w:lang w:val="es-ES_tradnl" w:eastAsia="es-ES"/>
        </w:rPr>
        <w:tab/>
      </w:r>
      <w:r w:rsidRPr="00A10582">
        <w:rPr>
          <w:rFonts w:eastAsia="Batang" w:cstheme="minorHAnsi"/>
          <w:snapToGrid w:val="0"/>
          <w:spacing w:val="-3"/>
          <w:lang w:val="es-ES_tradnl" w:eastAsia="es-ES"/>
        </w:rPr>
        <w:tab/>
      </w:r>
      <w:r w:rsidRPr="00A10582">
        <w:rPr>
          <w:rFonts w:eastAsia="Batang" w:cstheme="minorHAnsi"/>
          <w:snapToGrid w:val="0"/>
          <w:spacing w:val="-3"/>
          <w:lang w:val="es-ES_tradnl" w:eastAsia="es-ES"/>
        </w:rPr>
        <w:tab/>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5.  Acopiadores de Productos Agropecuarios. (0.90  %)</w:t>
      </w:r>
      <w:r w:rsidRPr="00A10582">
        <w:rPr>
          <w:rFonts w:eastAsia="Batang" w:cstheme="minorHAnsi"/>
          <w:snapToGrid w:val="0"/>
          <w:spacing w:val="-3"/>
          <w:lang w:val="es-ES_tradnl" w:eastAsia="es-ES"/>
        </w:rPr>
        <w:tab/>
      </w:r>
      <w:r w:rsidRPr="00A10582">
        <w:rPr>
          <w:rFonts w:eastAsia="Batang" w:cstheme="minorHAnsi"/>
          <w:snapToGrid w:val="0"/>
          <w:spacing w:val="-3"/>
          <w:lang w:val="es-ES_tradnl" w:eastAsia="es-ES"/>
        </w:rPr>
        <w:tab/>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6. Venta mayorista y minorista de Tabacos. Cigarrillos y cigarros. (0.82 %)</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7. Hoteles Alojamiento, casa de citas, similares. (2%)</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8. Agencias o empresas de turismo. (0.90 %)</w:t>
      </w:r>
      <w:r w:rsidRPr="00A10582">
        <w:rPr>
          <w:rFonts w:eastAsia="Batang" w:cstheme="minorHAnsi"/>
          <w:snapToGrid w:val="0"/>
          <w:spacing w:val="-3"/>
          <w:lang w:val="es-ES_tradnl" w:eastAsia="es-ES"/>
        </w:rPr>
        <w:tab/>
      </w:r>
      <w:r w:rsidRPr="00A10582">
        <w:rPr>
          <w:rFonts w:eastAsia="Batang" w:cstheme="minorHAnsi"/>
          <w:snapToGrid w:val="0"/>
          <w:spacing w:val="-3"/>
          <w:lang w:val="es-ES_tradnl" w:eastAsia="es-ES"/>
        </w:rPr>
        <w:tab/>
      </w:r>
      <w:r w:rsidRPr="00A10582">
        <w:rPr>
          <w:rFonts w:eastAsia="Batang" w:cstheme="minorHAnsi"/>
          <w:snapToGrid w:val="0"/>
          <w:spacing w:val="-3"/>
          <w:lang w:val="es-ES_tradnl" w:eastAsia="es-ES"/>
        </w:rPr>
        <w:tab/>
      </w:r>
      <w:r w:rsidRPr="00A10582">
        <w:rPr>
          <w:rFonts w:eastAsia="Batang" w:cstheme="minorHAnsi"/>
          <w:snapToGrid w:val="0"/>
          <w:spacing w:val="-3"/>
          <w:lang w:val="es-ES_tradnl" w:eastAsia="es-ES"/>
        </w:rPr>
        <w:tab/>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9. Agencias o empresa de publicidad, incluso la de propaganda filmada o televisivas.</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(0.90  %)</w:t>
      </w:r>
      <w:r w:rsidRPr="00A10582">
        <w:rPr>
          <w:rFonts w:eastAsia="Batang" w:cstheme="minorHAnsi"/>
          <w:snapToGrid w:val="0"/>
          <w:spacing w:val="-3"/>
          <w:lang w:val="es-ES_tradnl" w:eastAsia="es-ES"/>
        </w:rPr>
        <w:tab/>
      </w:r>
      <w:r w:rsidRPr="00A10582">
        <w:rPr>
          <w:rFonts w:eastAsia="Batang" w:cstheme="minorHAnsi"/>
          <w:snapToGrid w:val="0"/>
          <w:spacing w:val="-3"/>
          <w:lang w:val="es-ES_tradnl" w:eastAsia="es-ES"/>
        </w:rPr>
        <w:tab/>
      </w:r>
    </w:p>
    <w:p w:rsidR="00C37A68" w:rsidRPr="00A10582" w:rsidRDefault="00C37A68" w:rsidP="00C37A68">
      <w:pPr>
        <w:widowControl w:val="0"/>
        <w:numPr>
          <w:ilvl w:val="0"/>
          <w:numId w:val="22"/>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 xml:space="preserve">Boîtes, cabarets, cafés </w:t>
      </w:r>
      <w:proofErr w:type="spellStart"/>
      <w:r w:rsidRPr="00A10582">
        <w:rPr>
          <w:rFonts w:eastAsia="Batang" w:cstheme="minorHAnsi"/>
          <w:snapToGrid w:val="0"/>
          <w:spacing w:val="-3"/>
          <w:lang w:val="es-ES_tradnl" w:eastAsia="es-ES"/>
        </w:rPr>
        <w:t>concert</w:t>
      </w:r>
      <w:proofErr w:type="spellEnd"/>
      <w:r w:rsidRPr="00A10582">
        <w:rPr>
          <w:rFonts w:eastAsia="Batang" w:cstheme="minorHAnsi"/>
          <w:snapToGrid w:val="0"/>
          <w:spacing w:val="-3"/>
          <w:lang w:val="es-ES_tradnl" w:eastAsia="es-ES"/>
        </w:rPr>
        <w:t xml:space="preserve">, </w:t>
      </w:r>
      <w:proofErr w:type="spellStart"/>
      <w:r w:rsidRPr="00A10582">
        <w:rPr>
          <w:rFonts w:eastAsia="Batang" w:cstheme="minorHAnsi"/>
          <w:snapToGrid w:val="0"/>
          <w:spacing w:val="-3"/>
          <w:lang w:val="es-ES_tradnl" w:eastAsia="es-ES"/>
        </w:rPr>
        <w:t>dancing</w:t>
      </w:r>
      <w:proofErr w:type="spellEnd"/>
      <w:r w:rsidRPr="00A10582">
        <w:rPr>
          <w:rFonts w:eastAsia="Batang" w:cstheme="minorHAnsi"/>
          <w:snapToGrid w:val="0"/>
          <w:spacing w:val="-3"/>
          <w:lang w:val="es-ES_tradnl" w:eastAsia="es-ES"/>
        </w:rPr>
        <w:t xml:space="preserve">, </w:t>
      </w:r>
      <w:proofErr w:type="spellStart"/>
      <w:r w:rsidRPr="00A10582">
        <w:rPr>
          <w:rFonts w:eastAsia="Batang" w:cstheme="minorHAnsi"/>
          <w:snapToGrid w:val="0"/>
          <w:spacing w:val="-3"/>
          <w:lang w:val="es-ES_tradnl" w:eastAsia="es-ES"/>
        </w:rPr>
        <w:t>nigh</w:t>
      </w:r>
      <w:proofErr w:type="spellEnd"/>
      <w:r w:rsidRPr="00A10582">
        <w:rPr>
          <w:rFonts w:eastAsia="Batang" w:cstheme="minorHAnsi"/>
          <w:snapToGrid w:val="0"/>
          <w:spacing w:val="-3"/>
          <w:lang w:val="es-ES_tradnl" w:eastAsia="es-ES"/>
        </w:rPr>
        <w:t xml:space="preserve"> club y establecimientos análogos. (2 %)</w:t>
      </w:r>
    </w:p>
    <w:p w:rsidR="00C37A68" w:rsidRPr="00A10582" w:rsidRDefault="00C37A68" w:rsidP="00C37A68">
      <w:pPr>
        <w:widowControl w:val="0"/>
        <w:numPr>
          <w:ilvl w:val="0"/>
          <w:numId w:val="22"/>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lastRenderedPageBreak/>
        <w:t>Toda actividad de intermediación que se ejerza percibiendo comisiones, bonificaciones, porcentajes u otras retribuciones</w:t>
      </w:r>
      <w:proofErr w:type="gramStart"/>
      <w:r w:rsidRPr="00A10582">
        <w:rPr>
          <w:rFonts w:eastAsia="Batang" w:cstheme="minorHAnsi"/>
          <w:snapToGrid w:val="0"/>
          <w:spacing w:val="-3"/>
          <w:lang w:val="es-ES_tradnl" w:eastAsia="es-ES"/>
        </w:rPr>
        <w:t>.(</w:t>
      </w:r>
      <w:proofErr w:type="gramEnd"/>
      <w:r w:rsidRPr="00A10582">
        <w:rPr>
          <w:rFonts w:eastAsia="Batang" w:cstheme="minorHAnsi"/>
          <w:snapToGrid w:val="0"/>
          <w:spacing w:val="-3"/>
          <w:lang w:val="es-ES_tradnl" w:eastAsia="es-ES"/>
        </w:rPr>
        <w:t>0.90 %)</w:t>
      </w:r>
      <w:r w:rsidRPr="00A10582">
        <w:rPr>
          <w:rFonts w:eastAsia="Batang" w:cstheme="minorHAnsi"/>
          <w:snapToGrid w:val="0"/>
          <w:spacing w:val="-3"/>
          <w:lang w:val="es-ES_tradnl" w:eastAsia="es-ES"/>
        </w:rPr>
        <w:tab/>
      </w:r>
      <w:r w:rsidRPr="00A10582">
        <w:rPr>
          <w:rFonts w:eastAsia="Batang" w:cstheme="minorHAnsi"/>
          <w:snapToGrid w:val="0"/>
          <w:spacing w:val="-3"/>
          <w:lang w:val="es-ES_tradnl" w:eastAsia="es-ES"/>
        </w:rPr>
        <w:tab/>
      </w:r>
      <w:r w:rsidRPr="00A10582">
        <w:rPr>
          <w:rFonts w:eastAsia="Batang" w:cstheme="minorHAnsi"/>
          <w:snapToGrid w:val="0"/>
          <w:spacing w:val="-3"/>
          <w:lang w:val="es-ES_tradnl" w:eastAsia="es-ES"/>
        </w:rPr>
        <w:tab/>
      </w:r>
      <w:r w:rsidRPr="00A10582">
        <w:rPr>
          <w:rFonts w:eastAsia="Batang" w:cstheme="minorHAnsi"/>
          <w:snapToGrid w:val="0"/>
          <w:spacing w:val="-3"/>
          <w:lang w:val="es-ES_tradnl" w:eastAsia="es-ES"/>
        </w:rPr>
        <w:tab/>
      </w:r>
      <w:r w:rsidRPr="00A10582">
        <w:rPr>
          <w:rFonts w:eastAsia="Batang" w:cstheme="minorHAnsi"/>
          <w:snapToGrid w:val="0"/>
          <w:spacing w:val="-3"/>
          <w:lang w:val="es-ES_tradnl" w:eastAsia="es-ES"/>
        </w:rPr>
        <w:tab/>
      </w:r>
      <w:r w:rsidRPr="00A10582">
        <w:rPr>
          <w:rFonts w:eastAsia="Batang" w:cstheme="minorHAnsi"/>
          <w:snapToGrid w:val="0"/>
          <w:spacing w:val="-3"/>
          <w:lang w:val="es-ES_tradnl" w:eastAsia="es-ES"/>
        </w:rPr>
        <w:tab/>
      </w:r>
    </w:p>
    <w:p w:rsidR="00C37A68" w:rsidRPr="00A10582" w:rsidRDefault="00C37A68" w:rsidP="00C37A68">
      <w:pPr>
        <w:widowControl w:val="0"/>
        <w:numPr>
          <w:ilvl w:val="0"/>
          <w:numId w:val="22"/>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 xml:space="preserve">Expendio al público de Combustibles líquidos y gas natural. (0,65 %) </w:t>
      </w:r>
      <w:r w:rsidRPr="00A10582">
        <w:rPr>
          <w:rFonts w:eastAsia="Batang" w:cstheme="minorHAnsi"/>
          <w:snapToGrid w:val="0"/>
          <w:spacing w:val="-3"/>
          <w:lang w:val="es-ES_tradnl" w:eastAsia="es-ES"/>
        </w:rPr>
        <w:tab/>
      </w:r>
    </w:p>
    <w:p w:rsidR="00C37A68" w:rsidRPr="00A10582" w:rsidRDefault="00C37A68" w:rsidP="00C37A68">
      <w:pPr>
        <w:widowControl w:val="0"/>
        <w:numPr>
          <w:ilvl w:val="0"/>
          <w:numId w:val="22"/>
        </w:numPr>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Comercialización de billetes de lotería y juegos de azar autorizados. (0.90 %)</w:t>
      </w:r>
      <w:r w:rsidRPr="00A10582">
        <w:rPr>
          <w:rFonts w:eastAsia="Batang" w:cstheme="minorHAnsi"/>
          <w:snapToGrid w:val="0"/>
          <w:spacing w:val="-3"/>
          <w:lang w:val="es-ES_tradnl" w:eastAsia="es-ES"/>
        </w:rPr>
        <w:tab/>
      </w:r>
      <w:r w:rsidRPr="00A10582">
        <w:rPr>
          <w:rFonts w:eastAsia="Batang" w:cstheme="minorHAnsi"/>
          <w:snapToGrid w:val="0"/>
          <w:spacing w:val="-3"/>
          <w:lang w:val="es-ES_tradnl" w:eastAsia="es-ES"/>
        </w:rPr>
        <w:tab/>
      </w:r>
    </w:p>
    <w:p w:rsidR="00C37A68" w:rsidRPr="00A10582" w:rsidRDefault="00C37A68" w:rsidP="00C37A68">
      <w:pPr>
        <w:widowControl w:val="0"/>
        <w:suppressAutoHyphens/>
        <w:spacing w:after="0" w:line="240" w:lineRule="auto"/>
        <w:ind w:left="375"/>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ab/>
      </w:r>
      <w:r w:rsidRPr="00A10582">
        <w:rPr>
          <w:rFonts w:eastAsia="Batang" w:cstheme="minorHAnsi"/>
          <w:snapToGrid w:val="0"/>
          <w:spacing w:val="-3"/>
          <w:lang w:val="es-ES_tradnl" w:eastAsia="es-ES"/>
        </w:rPr>
        <w:tab/>
      </w:r>
      <w:r w:rsidRPr="00A10582">
        <w:rPr>
          <w:rFonts w:eastAsia="Batang" w:cstheme="minorHAnsi"/>
          <w:snapToGrid w:val="0"/>
          <w:spacing w:val="-3"/>
          <w:lang w:val="es-ES_tradnl" w:eastAsia="es-ES"/>
        </w:rPr>
        <w:tab/>
      </w:r>
      <w:r w:rsidRPr="00A10582">
        <w:rPr>
          <w:rFonts w:eastAsia="Batang" w:cstheme="minorHAnsi"/>
          <w:snapToGrid w:val="0"/>
          <w:spacing w:val="-3"/>
          <w:lang w:val="es-ES_tradnl" w:eastAsia="es-ES"/>
        </w:rPr>
        <w:tab/>
      </w:r>
      <w:r w:rsidRPr="00A10582">
        <w:rPr>
          <w:rFonts w:eastAsia="Batang" w:cstheme="minorHAnsi"/>
          <w:snapToGrid w:val="0"/>
          <w:spacing w:val="-3"/>
          <w:lang w:val="es-ES_tradnl" w:eastAsia="es-ES"/>
        </w:rPr>
        <w:tab/>
      </w:r>
      <w:r w:rsidRPr="00A10582">
        <w:rPr>
          <w:rFonts w:eastAsia="Batang" w:cstheme="minorHAnsi"/>
          <w:snapToGrid w:val="0"/>
          <w:spacing w:val="-3"/>
          <w:lang w:val="es-ES_tradnl" w:eastAsia="es-ES"/>
        </w:rPr>
        <w:tab/>
      </w:r>
      <w:r w:rsidRPr="00A10582">
        <w:rPr>
          <w:rFonts w:eastAsia="Batang" w:cstheme="minorHAnsi"/>
          <w:snapToGrid w:val="0"/>
          <w:spacing w:val="-3"/>
          <w:lang w:val="es-ES_tradnl" w:eastAsia="es-ES"/>
        </w:rPr>
        <w:tab/>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 xml:space="preserve">C) FIJASE una alícuota única específica anual, a los fines  de lo establecido en el artículo 23º inciso b) de la OTC de PESOS MIL DOSCIENTOS ($1200.00). Entidades exentas, que requieran permiso o </w:t>
      </w:r>
      <w:r w:rsidR="00A10582" w:rsidRPr="00A10582">
        <w:rPr>
          <w:rFonts w:eastAsia="Batang" w:cstheme="minorHAnsi"/>
          <w:snapToGrid w:val="0"/>
          <w:spacing w:val="-3"/>
          <w:lang w:val="es-ES_tradnl" w:eastAsia="es-ES"/>
        </w:rPr>
        <w:t>habilitación</w:t>
      </w:r>
      <w:r w:rsidRPr="00A10582">
        <w:rPr>
          <w:rFonts w:eastAsia="Batang" w:cstheme="minorHAnsi"/>
          <w:snapToGrid w:val="0"/>
          <w:spacing w:val="-3"/>
          <w:lang w:val="es-ES_tradnl" w:eastAsia="es-ES"/>
        </w:rPr>
        <w:t xml:space="preserve"> por Comuna.</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A10582" w:rsidRDefault="00C37A68" w:rsidP="00C37A68">
      <w:pPr>
        <w:autoSpaceDE w:val="0"/>
        <w:autoSpaceDN w:val="0"/>
        <w:adjustRightInd w:val="0"/>
        <w:spacing w:after="0" w:line="240" w:lineRule="auto"/>
        <w:jc w:val="both"/>
        <w:rPr>
          <w:rFonts w:eastAsia="Batang" w:cstheme="minorHAnsi"/>
          <w:b/>
          <w:snapToGrid w:val="0"/>
          <w:spacing w:val="-3"/>
          <w:u w:val="single"/>
          <w:lang w:val="es-ES_tradnl" w:eastAsia="es-ES"/>
        </w:rPr>
      </w:pPr>
    </w:p>
    <w:p w:rsidR="00C37A68" w:rsidRPr="00A10582" w:rsidRDefault="00C37A68" w:rsidP="00C37A68">
      <w:pPr>
        <w:autoSpaceDE w:val="0"/>
        <w:autoSpaceDN w:val="0"/>
        <w:adjustRightInd w:val="0"/>
        <w:spacing w:after="0" w:line="240" w:lineRule="auto"/>
        <w:jc w:val="both"/>
        <w:rPr>
          <w:rFonts w:eastAsia="Batang" w:cstheme="minorHAnsi"/>
          <w:lang w:eastAsia="es-ES"/>
        </w:rPr>
      </w:pPr>
      <w:r w:rsidRPr="00A10582">
        <w:rPr>
          <w:rFonts w:eastAsia="Batang" w:cstheme="minorHAnsi"/>
          <w:b/>
          <w:snapToGrid w:val="0"/>
          <w:spacing w:val="-3"/>
          <w:u w:val="single"/>
          <w:lang w:val="es-ES_tradnl" w:eastAsia="es-ES"/>
        </w:rPr>
        <w:t>Articulo N° 5</w:t>
      </w:r>
      <w:r w:rsidRPr="00A10582">
        <w:rPr>
          <w:rFonts w:eastAsia="Batang" w:cstheme="minorHAnsi"/>
          <w:b/>
          <w:snapToGrid w:val="0"/>
          <w:spacing w:val="-3"/>
          <w:lang w:val="es-ES_tradnl" w:eastAsia="es-ES"/>
        </w:rPr>
        <w:t xml:space="preserve">: </w:t>
      </w:r>
      <w:r w:rsidRPr="00A10582">
        <w:rPr>
          <w:rFonts w:eastAsia="Batang" w:cstheme="minorHAnsi"/>
          <w:lang w:eastAsia="es-ES"/>
        </w:rPr>
        <w:t xml:space="preserve">Sin perjuicio de lo estipulado en los artículos precedentes, fijase con carácter general y en concepto de ingreso mínimo por cada mes o fracción de mes correspondiente a anticipos del gravamen, los importes siguientes: </w:t>
      </w:r>
    </w:p>
    <w:p w:rsidR="00C37A68" w:rsidRPr="00A10582" w:rsidRDefault="00C37A68" w:rsidP="00C37A68">
      <w:pPr>
        <w:autoSpaceDE w:val="0"/>
        <w:autoSpaceDN w:val="0"/>
        <w:adjustRightInd w:val="0"/>
        <w:spacing w:after="0" w:line="240" w:lineRule="auto"/>
        <w:jc w:val="both"/>
        <w:rPr>
          <w:rFonts w:eastAsia="Batang" w:cstheme="minorHAnsi"/>
          <w:lang w:eastAsia="es-E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68"/>
        <w:gridCol w:w="1984"/>
        <w:gridCol w:w="2016"/>
      </w:tblGrid>
      <w:tr w:rsidR="00A10582" w:rsidRPr="00A10582" w:rsidTr="00172F37">
        <w:trPr>
          <w:trHeight w:val="329"/>
        </w:trPr>
        <w:tc>
          <w:tcPr>
            <w:tcW w:w="2660" w:type="dxa"/>
            <w:tcBorders>
              <w:top w:val="single" w:sz="4" w:space="0" w:color="auto"/>
            </w:tcBorders>
          </w:tcPr>
          <w:p w:rsidR="00C37A68" w:rsidRPr="00A10582" w:rsidRDefault="00C37A68" w:rsidP="00C37A68">
            <w:pPr>
              <w:autoSpaceDE w:val="0"/>
              <w:autoSpaceDN w:val="0"/>
              <w:adjustRightInd w:val="0"/>
              <w:spacing w:after="0" w:line="240" w:lineRule="auto"/>
              <w:jc w:val="both"/>
              <w:rPr>
                <w:rFonts w:eastAsia="Batang" w:cstheme="minorHAnsi"/>
                <w:lang w:eastAsia="es-ES"/>
              </w:rPr>
            </w:pPr>
            <w:r w:rsidRPr="00A10582">
              <w:rPr>
                <w:rFonts w:eastAsia="Batang" w:cstheme="minorHAnsi"/>
                <w:lang w:eastAsia="es-ES"/>
              </w:rPr>
              <w:t>Nº de titulares y</w:t>
            </w:r>
          </w:p>
          <w:p w:rsidR="00C37A68" w:rsidRPr="00A10582" w:rsidRDefault="00C37A68" w:rsidP="00C37A68">
            <w:pPr>
              <w:autoSpaceDE w:val="0"/>
              <w:autoSpaceDN w:val="0"/>
              <w:adjustRightInd w:val="0"/>
              <w:spacing w:after="0" w:line="240" w:lineRule="auto"/>
              <w:jc w:val="both"/>
              <w:rPr>
                <w:rFonts w:eastAsia="Batang" w:cstheme="minorHAnsi"/>
                <w:lang w:eastAsia="es-ES"/>
              </w:rPr>
            </w:pPr>
            <w:r w:rsidRPr="00A10582">
              <w:rPr>
                <w:rFonts w:eastAsia="Batang" w:cstheme="minorHAnsi"/>
                <w:lang w:eastAsia="es-ES"/>
              </w:rPr>
              <w:t>Personal en relación</w:t>
            </w:r>
          </w:p>
          <w:p w:rsidR="00C37A68" w:rsidRPr="00A10582" w:rsidRDefault="00C37A68" w:rsidP="00C37A68">
            <w:pPr>
              <w:autoSpaceDE w:val="0"/>
              <w:autoSpaceDN w:val="0"/>
              <w:adjustRightInd w:val="0"/>
              <w:spacing w:after="0" w:line="240" w:lineRule="auto"/>
              <w:jc w:val="both"/>
              <w:rPr>
                <w:rFonts w:eastAsia="Batang" w:cstheme="minorHAnsi"/>
                <w:lang w:eastAsia="es-ES"/>
              </w:rPr>
            </w:pPr>
            <w:r w:rsidRPr="00A10582">
              <w:rPr>
                <w:rFonts w:eastAsia="Batang" w:cstheme="minorHAnsi"/>
                <w:lang w:eastAsia="es-ES"/>
              </w:rPr>
              <w:t>de Dependencia</w:t>
            </w:r>
          </w:p>
        </w:tc>
        <w:tc>
          <w:tcPr>
            <w:tcW w:w="2268" w:type="dxa"/>
            <w:tcBorders>
              <w:top w:val="single" w:sz="4" w:space="0" w:color="auto"/>
            </w:tcBorders>
          </w:tcPr>
          <w:p w:rsidR="00C37A68" w:rsidRPr="00A10582" w:rsidRDefault="00C37A68" w:rsidP="00C37A68">
            <w:pPr>
              <w:autoSpaceDE w:val="0"/>
              <w:autoSpaceDN w:val="0"/>
              <w:adjustRightInd w:val="0"/>
              <w:spacing w:after="0" w:line="240" w:lineRule="auto"/>
              <w:jc w:val="both"/>
              <w:rPr>
                <w:rFonts w:eastAsia="Batang" w:cstheme="minorHAnsi"/>
                <w:lang w:eastAsia="es-ES"/>
              </w:rPr>
            </w:pPr>
            <w:r w:rsidRPr="00A10582">
              <w:rPr>
                <w:rFonts w:eastAsia="Batang" w:cstheme="minorHAnsi"/>
                <w:lang w:eastAsia="es-ES"/>
              </w:rPr>
              <w:t>Industria y</w:t>
            </w:r>
          </w:p>
          <w:p w:rsidR="00C37A68" w:rsidRPr="00A10582" w:rsidRDefault="00C37A68" w:rsidP="00C37A68">
            <w:pPr>
              <w:autoSpaceDE w:val="0"/>
              <w:autoSpaceDN w:val="0"/>
              <w:adjustRightInd w:val="0"/>
              <w:spacing w:after="0" w:line="240" w:lineRule="auto"/>
              <w:jc w:val="both"/>
              <w:rPr>
                <w:rFonts w:eastAsia="Batang" w:cstheme="minorHAnsi"/>
                <w:lang w:eastAsia="es-ES"/>
              </w:rPr>
            </w:pPr>
            <w:r w:rsidRPr="00A10582">
              <w:rPr>
                <w:rFonts w:eastAsia="Batang" w:cstheme="minorHAnsi"/>
                <w:lang w:eastAsia="es-ES"/>
              </w:rPr>
              <w:t>Primarias</w:t>
            </w:r>
          </w:p>
        </w:tc>
        <w:tc>
          <w:tcPr>
            <w:tcW w:w="1984" w:type="dxa"/>
            <w:tcBorders>
              <w:top w:val="single" w:sz="4" w:space="0" w:color="auto"/>
            </w:tcBorders>
          </w:tcPr>
          <w:p w:rsidR="00C37A68" w:rsidRPr="00A10582" w:rsidRDefault="00C37A68" w:rsidP="00C37A68">
            <w:pPr>
              <w:autoSpaceDE w:val="0"/>
              <w:autoSpaceDN w:val="0"/>
              <w:adjustRightInd w:val="0"/>
              <w:spacing w:after="0" w:line="240" w:lineRule="auto"/>
              <w:jc w:val="both"/>
              <w:rPr>
                <w:rFonts w:eastAsia="Batang" w:cstheme="minorHAnsi"/>
                <w:lang w:eastAsia="es-ES"/>
              </w:rPr>
            </w:pPr>
            <w:r w:rsidRPr="00A10582">
              <w:rPr>
                <w:rFonts w:eastAsia="Batang" w:cstheme="minorHAnsi"/>
                <w:lang w:eastAsia="es-ES"/>
              </w:rPr>
              <w:t>Comercio</w:t>
            </w:r>
          </w:p>
        </w:tc>
        <w:tc>
          <w:tcPr>
            <w:tcW w:w="2016" w:type="dxa"/>
            <w:tcBorders>
              <w:top w:val="single" w:sz="4" w:space="0" w:color="auto"/>
            </w:tcBorders>
          </w:tcPr>
          <w:p w:rsidR="00C37A68" w:rsidRPr="00A10582" w:rsidRDefault="00C37A68" w:rsidP="00C37A68">
            <w:pPr>
              <w:autoSpaceDE w:val="0"/>
              <w:autoSpaceDN w:val="0"/>
              <w:adjustRightInd w:val="0"/>
              <w:spacing w:after="0" w:line="240" w:lineRule="auto"/>
              <w:jc w:val="both"/>
              <w:rPr>
                <w:rFonts w:eastAsia="Batang" w:cstheme="minorHAnsi"/>
                <w:lang w:eastAsia="es-ES"/>
              </w:rPr>
            </w:pPr>
            <w:r w:rsidRPr="00A10582">
              <w:rPr>
                <w:rFonts w:eastAsia="Batang" w:cstheme="minorHAnsi"/>
                <w:lang w:eastAsia="es-ES"/>
              </w:rPr>
              <w:t>Servicios</w:t>
            </w:r>
          </w:p>
        </w:tc>
      </w:tr>
      <w:tr w:rsidR="00A10582" w:rsidRPr="00A10582" w:rsidTr="00172F37">
        <w:trPr>
          <w:trHeight w:val="329"/>
        </w:trPr>
        <w:tc>
          <w:tcPr>
            <w:tcW w:w="2660" w:type="dxa"/>
            <w:tcBorders>
              <w:bottom w:val="nil"/>
            </w:tcBorders>
          </w:tcPr>
          <w:p w:rsidR="00C37A68" w:rsidRPr="00A10582" w:rsidRDefault="00C37A68" w:rsidP="00C37A68">
            <w:pPr>
              <w:autoSpaceDE w:val="0"/>
              <w:autoSpaceDN w:val="0"/>
              <w:adjustRightInd w:val="0"/>
              <w:spacing w:after="0" w:line="240" w:lineRule="auto"/>
              <w:jc w:val="both"/>
              <w:rPr>
                <w:rFonts w:eastAsia="Batang" w:cstheme="minorHAnsi"/>
                <w:lang w:eastAsia="es-ES"/>
              </w:rPr>
            </w:pPr>
            <w:r w:rsidRPr="00A10582">
              <w:rPr>
                <w:rFonts w:eastAsia="Batang" w:cstheme="minorHAnsi"/>
                <w:lang w:eastAsia="es-ES"/>
              </w:rPr>
              <w:t>Sin personal En relación de dependencia</w:t>
            </w:r>
          </w:p>
        </w:tc>
        <w:tc>
          <w:tcPr>
            <w:tcW w:w="2268" w:type="dxa"/>
            <w:tcBorders>
              <w:bottom w:val="nil"/>
            </w:tcBorders>
          </w:tcPr>
          <w:p w:rsidR="00C37A68" w:rsidRPr="00A10582" w:rsidRDefault="00C37A68" w:rsidP="00C37A68">
            <w:pPr>
              <w:autoSpaceDE w:val="0"/>
              <w:autoSpaceDN w:val="0"/>
              <w:adjustRightInd w:val="0"/>
              <w:spacing w:after="0" w:line="240" w:lineRule="auto"/>
              <w:jc w:val="both"/>
              <w:rPr>
                <w:rFonts w:eastAsia="Batang" w:cstheme="minorHAnsi"/>
                <w:lang w:eastAsia="es-ES"/>
              </w:rPr>
            </w:pPr>
          </w:p>
        </w:tc>
        <w:tc>
          <w:tcPr>
            <w:tcW w:w="1984" w:type="dxa"/>
            <w:tcBorders>
              <w:bottom w:val="nil"/>
            </w:tcBorders>
          </w:tcPr>
          <w:p w:rsidR="00C37A68" w:rsidRPr="00A10582" w:rsidRDefault="00C37A68" w:rsidP="00172F37">
            <w:pPr>
              <w:autoSpaceDE w:val="0"/>
              <w:autoSpaceDN w:val="0"/>
              <w:adjustRightInd w:val="0"/>
              <w:spacing w:after="0" w:line="240" w:lineRule="auto"/>
              <w:jc w:val="both"/>
              <w:rPr>
                <w:rFonts w:eastAsia="Batang" w:cstheme="minorHAnsi"/>
                <w:lang w:eastAsia="es-ES"/>
              </w:rPr>
            </w:pPr>
          </w:p>
        </w:tc>
        <w:tc>
          <w:tcPr>
            <w:tcW w:w="2016" w:type="dxa"/>
            <w:tcBorders>
              <w:bottom w:val="nil"/>
            </w:tcBorders>
          </w:tcPr>
          <w:p w:rsidR="00C37A68" w:rsidRPr="00A10582" w:rsidRDefault="00C37A68" w:rsidP="00C37A68">
            <w:pPr>
              <w:autoSpaceDE w:val="0"/>
              <w:autoSpaceDN w:val="0"/>
              <w:adjustRightInd w:val="0"/>
              <w:spacing w:after="0" w:line="240" w:lineRule="auto"/>
              <w:jc w:val="both"/>
              <w:rPr>
                <w:rFonts w:eastAsia="Batang" w:cstheme="minorHAnsi"/>
                <w:lang w:eastAsia="es-ES"/>
              </w:rPr>
            </w:pPr>
          </w:p>
        </w:tc>
      </w:tr>
      <w:tr w:rsidR="00A10582" w:rsidRPr="00A10582" w:rsidTr="00172F37">
        <w:trPr>
          <w:trHeight w:val="329"/>
        </w:trPr>
        <w:tc>
          <w:tcPr>
            <w:tcW w:w="2660" w:type="dxa"/>
            <w:tcBorders>
              <w:top w:val="nil"/>
            </w:tcBorders>
          </w:tcPr>
          <w:p w:rsidR="00C37A68" w:rsidRPr="00A10582" w:rsidRDefault="00C37A68" w:rsidP="00C37A68">
            <w:pPr>
              <w:autoSpaceDE w:val="0"/>
              <w:autoSpaceDN w:val="0"/>
              <w:adjustRightInd w:val="0"/>
              <w:spacing w:after="0" w:line="240" w:lineRule="auto"/>
              <w:jc w:val="both"/>
              <w:rPr>
                <w:rFonts w:eastAsia="Batang" w:cstheme="minorHAnsi"/>
                <w:lang w:eastAsia="es-ES"/>
              </w:rPr>
            </w:pPr>
            <w:smartTag w:uri="urn:schemas-microsoft-com:office:smarttags" w:element="metricconverter">
              <w:smartTagPr>
                <w:attr w:name="ProductID" w:val="1 a"/>
              </w:smartTagPr>
              <w:r w:rsidRPr="00A10582">
                <w:rPr>
                  <w:rFonts w:eastAsia="Batang" w:cstheme="minorHAnsi"/>
                  <w:lang w:eastAsia="es-ES"/>
                </w:rPr>
                <w:t>1 a</w:t>
              </w:r>
            </w:smartTag>
            <w:r w:rsidRPr="00A10582">
              <w:rPr>
                <w:rFonts w:eastAsia="Batang" w:cstheme="minorHAnsi"/>
                <w:lang w:eastAsia="es-ES"/>
              </w:rPr>
              <w:t xml:space="preserve"> 2</w:t>
            </w:r>
          </w:p>
        </w:tc>
        <w:tc>
          <w:tcPr>
            <w:tcW w:w="2268" w:type="dxa"/>
            <w:tcBorders>
              <w:top w:val="nil"/>
            </w:tcBorders>
          </w:tcPr>
          <w:p w:rsidR="00C37A68" w:rsidRPr="00A10582" w:rsidRDefault="00C37A68" w:rsidP="00172F37">
            <w:pPr>
              <w:autoSpaceDE w:val="0"/>
              <w:autoSpaceDN w:val="0"/>
              <w:adjustRightInd w:val="0"/>
              <w:spacing w:after="0" w:line="240" w:lineRule="auto"/>
              <w:jc w:val="both"/>
              <w:rPr>
                <w:rFonts w:eastAsia="Batang" w:cstheme="minorHAnsi"/>
                <w:lang w:eastAsia="es-ES"/>
              </w:rPr>
            </w:pPr>
            <w:r w:rsidRPr="00A10582">
              <w:rPr>
                <w:rFonts w:eastAsia="Batang" w:cstheme="minorHAnsi"/>
                <w:lang w:eastAsia="es-ES"/>
              </w:rPr>
              <w:t xml:space="preserve"> </w:t>
            </w:r>
            <w:r w:rsidR="00172F37">
              <w:rPr>
                <w:rFonts w:eastAsia="Batang" w:cstheme="minorHAnsi"/>
                <w:lang w:eastAsia="es-ES"/>
              </w:rPr>
              <w:t>450</w:t>
            </w:r>
          </w:p>
        </w:tc>
        <w:tc>
          <w:tcPr>
            <w:tcW w:w="1984" w:type="dxa"/>
            <w:tcBorders>
              <w:top w:val="nil"/>
            </w:tcBorders>
          </w:tcPr>
          <w:p w:rsidR="00C37A68" w:rsidRPr="00A10582" w:rsidRDefault="00172F37" w:rsidP="00C37A68">
            <w:pPr>
              <w:autoSpaceDE w:val="0"/>
              <w:autoSpaceDN w:val="0"/>
              <w:adjustRightInd w:val="0"/>
              <w:spacing w:after="0" w:line="240" w:lineRule="auto"/>
              <w:jc w:val="both"/>
              <w:rPr>
                <w:rFonts w:eastAsia="Batang" w:cstheme="minorHAnsi"/>
                <w:lang w:eastAsia="es-ES"/>
              </w:rPr>
            </w:pPr>
            <w:r>
              <w:rPr>
                <w:rFonts w:eastAsia="Batang" w:cstheme="minorHAnsi"/>
                <w:lang w:eastAsia="es-ES"/>
              </w:rPr>
              <w:t>680</w:t>
            </w:r>
          </w:p>
        </w:tc>
        <w:tc>
          <w:tcPr>
            <w:tcW w:w="2016" w:type="dxa"/>
            <w:tcBorders>
              <w:top w:val="nil"/>
            </w:tcBorders>
          </w:tcPr>
          <w:p w:rsidR="00C37A68" w:rsidRPr="00A10582" w:rsidRDefault="00C37A68" w:rsidP="00172F37">
            <w:pPr>
              <w:autoSpaceDE w:val="0"/>
              <w:autoSpaceDN w:val="0"/>
              <w:adjustRightInd w:val="0"/>
              <w:spacing w:after="0" w:line="240" w:lineRule="auto"/>
              <w:jc w:val="both"/>
              <w:rPr>
                <w:rFonts w:eastAsia="Batang" w:cstheme="minorHAnsi"/>
                <w:lang w:eastAsia="es-ES"/>
              </w:rPr>
            </w:pPr>
            <w:r w:rsidRPr="00A10582">
              <w:rPr>
                <w:rFonts w:eastAsia="Batang" w:cstheme="minorHAnsi"/>
                <w:lang w:eastAsia="es-ES"/>
              </w:rPr>
              <w:t xml:space="preserve"> </w:t>
            </w:r>
            <w:r w:rsidR="00172F37">
              <w:rPr>
                <w:rFonts w:eastAsia="Batang" w:cstheme="minorHAnsi"/>
                <w:lang w:eastAsia="es-ES"/>
              </w:rPr>
              <w:t>450</w:t>
            </w:r>
          </w:p>
        </w:tc>
      </w:tr>
      <w:tr w:rsidR="00A10582" w:rsidRPr="00A10582" w:rsidTr="00A10582">
        <w:trPr>
          <w:trHeight w:val="312"/>
        </w:trPr>
        <w:tc>
          <w:tcPr>
            <w:tcW w:w="2660" w:type="dxa"/>
          </w:tcPr>
          <w:p w:rsidR="00C37A68" w:rsidRPr="00A10582" w:rsidRDefault="00C37A68" w:rsidP="00C37A68">
            <w:pPr>
              <w:autoSpaceDE w:val="0"/>
              <w:autoSpaceDN w:val="0"/>
              <w:adjustRightInd w:val="0"/>
              <w:spacing w:after="0" w:line="240" w:lineRule="auto"/>
              <w:jc w:val="both"/>
              <w:rPr>
                <w:rFonts w:eastAsia="Batang" w:cstheme="minorHAnsi"/>
                <w:lang w:eastAsia="es-ES"/>
              </w:rPr>
            </w:pPr>
            <w:smartTag w:uri="urn:schemas-microsoft-com:office:smarttags" w:element="metricconverter">
              <w:smartTagPr>
                <w:attr w:name="ProductID" w:val="3 a"/>
              </w:smartTagPr>
              <w:r w:rsidRPr="00A10582">
                <w:rPr>
                  <w:rFonts w:eastAsia="Batang" w:cstheme="minorHAnsi"/>
                  <w:lang w:eastAsia="es-ES"/>
                </w:rPr>
                <w:t>3 a</w:t>
              </w:r>
            </w:smartTag>
            <w:r w:rsidRPr="00A10582">
              <w:rPr>
                <w:rFonts w:eastAsia="Batang" w:cstheme="minorHAnsi"/>
                <w:lang w:eastAsia="es-ES"/>
              </w:rPr>
              <w:t xml:space="preserve"> 5</w:t>
            </w:r>
          </w:p>
        </w:tc>
        <w:tc>
          <w:tcPr>
            <w:tcW w:w="2268" w:type="dxa"/>
          </w:tcPr>
          <w:p w:rsidR="00C37A68" w:rsidRPr="00A10582" w:rsidRDefault="00172F37" w:rsidP="00C37A68">
            <w:pPr>
              <w:autoSpaceDE w:val="0"/>
              <w:autoSpaceDN w:val="0"/>
              <w:adjustRightInd w:val="0"/>
              <w:spacing w:after="0" w:line="240" w:lineRule="auto"/>
              <w:jc w:val="both"/>
              <w:rPr>
                <w:rFonts w:eastAsia="Batang" w:cstheme="minorHAnsi"/>
                <w:lang w:eastAsia="es-ES"/>
              </w:rPr>
            </w:pPr>
            <w:r>
              <w:rPr>
                <w:rFonts w:eastAsia="Batang" w:cstheme="minorHAnsi"/>
                <w:lang w:eastAsia="es-ES"/>
              </w:rPr>
              <w:t>900</w:t>
            </w:r>
          </w:p>
        </w:tc>
        <w:tc>
          <w:tcPr>
            <w:tcW w:w="1984" w:type="dxa"/>
          </w:tcPr>
          <w:p w:rsidR="00C37A68" w:rsidRPr="00A10582" w:rsidRDefault="00172F37" w:rsidP="00C37A68">
            <w:pPr>
              <w:autoSpaceDE w:val="0"/>
              <w:autoSpaceDN w:val="0"/>
              <w:adjustRightInd w:val="0"/>
              <w:spacing w:after="0" w:line="240" w:lineRule="auto"/>
              <w:jc w:val="both"/>
              <w:rPr>
                <w:rFonts w:eastAsia="Batang" w:cstheme="minorHAnsi"/>
                <w:lang w:eastAsia="es-ES"/>
              </w:rPr>
            </w:pPr>
            <w:r>
              <w:rPr>
                <w:rFonts w:eastAsia="Batang" w:cstheme="minorHAnsi"/>
                <w:lang w:eastAsia="es-ES"/>
              </w:rPr>
              <w:t>1650</w:t>
            </w:r>
          </w:p>
        </w:tc>
        <w:tc>
          <w:tcPr>
            <w:tcW w:w="2016" w:type="dxa"/>
          </w:tcPr>
          <w:p w:rsidR="00C37A68" w:rsidRPr="00A10582" w:rsidRDefault="00172F37" w:rsidP="00C37A68">
            <w:pPr>
              <w:autoSpaceDE w:val="0"/>
              <w:autoSpaceDN w:val="0"/>
              <w:adjustRightInd w:val="0"/>
              <w:spacing w:after="0" w:line="240" w:lineRule="auto"/>
              <w:jc w:val="both"/>
              <w:rPr>
                <w:rFonts w:eastAsia="Batang" w:cstheme="minorHAnsi"/>
                <w:lang w:eastAsia="es-ES"/>
              </w:rPr>
            </w:pPr>
            <w:r>
              <w:rPr>
                <w:rFonts w:eastAsia="Batang" w:cstheme="minorHAnsi"/>
                <w:lang w:eastAsia="es-ES"/>
              </w:rPr>
              <w:t xml:space="preserve"> 800</w:t>
            </w:r>
          </w:p>
        </w:tc>
      </w:tr>
      <w:tr w:rsidR="00A10582" w:rsidRPr="00A10582" w:rsidTr="00A10582">
        <w:trPr>
          <w:trHeight w:val="329"/>
        </w:trPr>
        <w:tc>
          <w:tcPr>
            <w:tcW w:w="2660" w:type="dxa"/>
          </w:tcPr>
          <w:p w:rsidR="00C37A68" w:rsidRPr="00A10582" w:rsidRDefault="00C37A68" w:rsidP="00C37A68">
            <w:pPr>
              <w:autoSpaceDE w:val="0"/>
              <w:autoSpaceDN w:val="0"/>
              <w:adjustRightInd w:val="0"/>
              <w:spacing w:after="0" w:line="240" w:lineRule="auto"/>
              <w:jc w:val="both"/>
              <w:rPr>
                <w:rFonts w:eastAsia="Batang" w:cstheme="minorHAnsi"/>
                <w:lang w:eastAsia="es-ES"/>
              </w:rPr>
            </w:pPr>
            <w:smartTag w:uri="urn:schemas-microsoft-com:office:smarttags" w:element="metricconverter">
              <w:smartTagPr>
                <w:attr w:name="ProductID" w:val="6 a"/>
              </w:smartTagPr>
              <w:r w:rsidRPr="00A10582">
                <w:rPr>
                  <w:rFonts w:eastAsia="Batang" w:cstheme="minorHAnsi"/>
                  <w:lang w:eastAsia="es-ES"/>
                </w:rPr>
                <w:t>6 a</w:t>
              </w:r>
            </w:smartTag>
            <w:r w:rsidRPr="00A10582">
              <w:rPr>
                <w:rFonts w:eastAsia="Batang" w:cstheme="minorHAnsi"/>
                <w:lang w:eastAsia="es-ES"/>
              </w:rPr>
              <w:t xml:space="preserve"> 10</w:t>
            </w:r>
          </w:p>
        </w:tc>
        <w:tc>
          <w:tcPr>
            <w:tcW w:w="2268" w:type="dxa"/>
          </w:tcPr>
          <w:p w:rsidR="00C37A68" w:rsidRPr="00A10582" w:rsidRDefault="00172F37" w:rsidP="00C37A68">
            <w:pPr>
              <w:autoSpaceDE w:val="0"/>
              <w:autoSpaceDN w:val="0"/>
              <w:adjustRightInd w:val="0"/>
              <w:spacing w:after="0" w:line="240" w:lineRule="auto"/>
              <w:jc w:val="both"/>
              <w:rPr>
                <w:rFonts w:eastAsia="Batang" w:cstheme="minorHAnsi"/>
                <w:lang w:eastAsia="es-ES"/>
              </w:rPr>
            </w:pPr>
            <w:r>
              <w:rPr>
                <w:rFonts w:eastAsia="Batang" w:cstheme="minorHAnsi"/>
                <w:lang w:eastAsia="es-ES"/>
              </w:rPr>
              <w:t>2030</w:t>
            </w:r>
          </w:p>
        </w:tc>
        <w:tc>
          <w:tcPr>
            <w:tcW w:w="1984" w:type="dxa"/>
          </w:tcPr>
          <w:p w:rsidR="00C37A68" w:rsidRPr="00A10582" w:rsidRDefault="00172F37" w:rsidP="00C37A68">
            <w:pPr>
              <w:autoSpaceDE w:val="0"/>
              <w:autoSpaceDN w:val="0"/>
              <w:adjustRightInd w:val="0"/>
              <w:spacing w:after="0" w:line="240" w:lineRule="auto"/>
              <w:jc w:val="both"/>
              <w:rPr>
                <w:rFonts w:eastAsia="Batang" w:cstheme="minorHAnsi"/>
                <w:lang w:eastAsia="es-ES"/>
              </w:rPr>
            </w:pPr>
            <w:r>
              <w:rPr>
                <w:rFonts w:eastAsia="Batang" w:cstheme="minorHAnsi"/>
                <w:lang w:eastAsia="es-ES"/>
              </w:rPr>
              <w:t>3000</w:t>
            </w:r>
          </w:p>
        </w:tc>
        <w:tc>
          <w:tcPr>
            <w:tcW w:w="2016" w:type="dxa"/>
          </w:tcPr>
          <w:p w:rsidR="00C37A68" w:rsidRPr="00A10582" w:rsidRDefault="00172F37" w:rsidP="00C37A68">
            <w:pPr>
              <w:autoSpaceDE w:val="0"/>
              <w:autoSpaceDN w:val="0"/>
              <w:adjustRightInd w:val="0"/>
              <w:spacing w:after="0" w:line="240" w:lineRule="auto"/>
              <w:jc w:val="both"/>
              <w:rPr>
                <w:rFonts w:eastAsia="Batang" w:cstheme="minorHAnsi"/>
                <w:lang w:eastAsia="es-ES"/>
              </w:rPr>
            </w:pPr>
            <w:r>
              <w:rPr>
                <w:rFonts w:eastAsia="Batang" w:cstheme="minorHAnsi"/>
                <w:lang w:eastAsia="es-ES"/>
              </w:rPr>
              <w:t>2250</w:t>
            </w:r>
          </w:p>
        </w:tc>
      </w:tr>
      <w:tr w:rsidR="00A10582" w:rsidRPr="00A10582" w:rsidTr="00A10582">
        <w:trPr>
          <w:trHeight w:val="329"/>
        </w:trPr>
        <w:tc>
          <w:tcPr>
            <w:tcW w:w="2660" w:type="dxa"/>
          </w:tcPr>
          <w:p w:rsidR="00C37A68" w:rsidRPr="00A10582" w:rsidRDefault="00C37A68" w:rsidP="00C37A68">
            <w:pPr>
              <w:autoSpaceDE w:val="0"/>
              <w:autoSpaceDN w:val="0"/>
              <w:adjustRightInd w:val="0"/>
              <w:spacing w:after="0" w:line="240" w:lineRule="auto"/>
              <w:jc w:val="both"/>
              <w:rPr>
                <w:rFonts w:eastAsia="Batang" w:cstheme="minorHAnsi"/>
                <w:lang w:eastAsia="es-ES"/>
              </w:rPr>
            </w:pPr>
            <w:smartTag w:uri="urn:schemas-microsoft-com:office:smarttags" w:element="metricconverter">
              <w:smartTagPr>
                <w:attr w:name="ProductID" w:val="11 a"/>
              </w:smartTagPr>
              <w:r w:rsidRPr="00A10582">
                <w:rPr>
                  <w:rFonts w:eastAsia="Batang" w:cstheme="minorHAnsi"/>
                  <w:lang w:eastAsia="es-ES"/>
                </w:rPr>
                <w:t>11 a</w:t>
              </w:r>
            </w:smartTag>
            <w:r w:rsidRPr="00A10582">
              <w:rPr>
                <w:rFonts w:eastAsia="Batang" w:cstheme="minorHAnsi"/>
                <w:lang w:eastAsia="es-ES"/>
              </w:rPr>
              <w:t xml:space="preserve"> 20</w:t>
            </w:r>
          </w:p>
        </w:tc>
        <w:tc>
          <w:tcPr>
            <w:tcW w:w="2268" w:type="dxa"/>
          </w:tcPr>
          <w:p w:rsidR="00C37A68" w:rsidRPr="00A10582" w:rsidRDefault="00172F37" w:rsidP="00C37A68">
            <w:pPr>
              <w:autoSpaceDE w:val="0"/>
              <w:autoSpaceDN w:val="0"/>
              <w:adjustRightInd w:val="0"/>
              <w:spacing w:after="0" w:line="240" w:lineRule="auto"/>
              <w:jc w:val="both"/>
              <w:rPr>
                <w:rFonts w:eastAsia="Batang" w:cstheme="minorHAnsi"/>
                <w:lang w:eastAsia="es-ES"/>
              </w:rPr>
            </w:pPr>
            <w:r>
              <w:rPr>
                <w:rFonts w:eastAsia="Batang" w:cstheme="minorHAnsi"/>
                <w:lang w:eastAsia="es-ES"/>
              </w:rPr>
              <w:t>3450</w:t>
            </w:r>
          </w:p>
        </w:tc>
        <w:tc>
          <w:tcPr>
            <w:tcW w:w="1984" w:type="dxa"/>
          </w:tcPr>
          <w:p w:rsidR="00C37A68" w:rsidRPr="00A10582" w:rsidRDefault="00172F37" w:rsidP="00C37A68">
            <w:pPr>
              <w:autoSpaceDE w:val="0"/>
              <w:autoSpaceDN w:val="0"/>
              <w:adjustRightInd w:val="0"/>
              <w:spacing w:after="0" w:line="240" w:lineRule="auto"/>
              <w:jc w:val="both"/>
              <w:rPr>
                <w:rFonts w:eastAsia="Batang" w:cstheme="minorHAnsi"/>
                <w:lang w:eastAsia="es-ES"/>
              </w:rPr>
            </w:pPr>
            <w:r>
              <w:rPr>
                <w:rFonts w:eastAsia="Batang" w:cstheme="minorHAnsi"/>
                <w:lang w:eastAsia="es-ES"/>
              </w:rPr>
              <w:t>4950</w:t>
            </w:r>
          </w:p>
        </w:tc>
        <w:tc>
          <w:tcPr>
            <w:tcW w:w="2016" w:type="dxa"/>
          </w:tcPr>
          <w:p w:rsidR="00C37A68" w:rsidRPr="00A10582" w:rsidRDefault="00172F37" w:rsidP="00172F37">
            <w:pPr>
              <w:autoSpaceDE w:val="0"/>
              <w:autoSpaceDN w:val="0"/>
              <w:adjustRightInd w:val="0"/>
              <w:spacing w:after="0" w:line="240" w:lineRule="auto"/>
              <w:jc w:val="both"/>
              <w:rPr>
                <w:rFonts w:eastAsia="Batang" w:cstheme="minorHAnsi"/>
                <w:lang w:eastAsia="es-ES"/>
              </w:rPr>
            </w:pPr>
            <w:r>
              <w:rPr>
                <w:rFonts w:eastAsia="Batang" w:cstheme="minorHAnsi"/>
                <w:lang w:eastAsia="es-ES"/>
              </w:rPr>
              <w:t>4280</w:t>
            </w:r>
          </w:p>
        </w:tc>
      </w:tr>
      <w:tr w:rsidR="00C37A68" w:rsidRPr="00A10582" w:rsidTr="00A10582">
        <w:trPr>
          <w:trHeight w:val="329"/>
        </w:trPr>
        <w:tc>
          <w:tcPr>
            <w:tcW w:w="2660" w:type="dxa"/>
          </w:tcPr>
          <w:p w:rsidR="00C37A68" w:rsidRPr="00A10582" w:rsidRDefault="00C37A68" w:rsidP="00C37A68">
            <w:pPr>
              <w:autoSpaceDE w:val="0"/>
              <w:autoSpaceDN w:val="0"/>
              <w:adjustRightInd w:val="0"/>
              <w:spacing w:after="0" w:line="240" w:lineRule="auto"/>
              <w:jc w:val="both"/>
              <w:rPr>
                <w:rFonts w:eastAsia="Batang" w:cstheme="minorHAnsi"/>
                <w:lang w:eastAsia="es-ES"/>
              </w:rPr>
            </w:pPr>
            <w:r w:rsidRPr="00A10582">
              <w:rPr>
                <w:rFonts w:eastAsia="Batang" w:cstheme="minorHAnsi"/>
                <w:lang w:eastAsia="es-ES"/>
              </w:rPr>
              <w:t>Más de 20</w:t>
            </w:r>
          </w:p>
        </w:tc>
        <w:tc>
          <w:tcPr>
            <w:tcW w:w="2268" w:type="dxa"/>
          </w:tcPr>
          <w:p w:rsidR="00C37A68" w:rsidRPr="00A10582" w:rsidRDefault="00172F37" w:rsidP="00C37A68">
            <w:pPr>
              <w:autoSpaceDE w:val="0"/>
              <w:autoSpaceDN w:val="0"/>
              <w:adjustRightInd w:val="0"/>
              <w:spacing w:after="0" w:line="240" w:lineRule="auto"/>
              <w:jc w:val="both"/>
              <w:rPr>
                <w:rFonts w:eastAsia="Batang" w:cstheme="minorHAnsi"/>
                <w:lang w:eastAsia="es-ES"/>
              </w:rPr>
            </w:pPr>
            <w:r>
              <w:rPr>
                <w:rFonts w:eastAsia="Batang" w:cstheme="minorHAnsi"/>
                <w:lang w:eastAsia="es-ES"/>
              </w:rPr>
              <w:t>4650</w:t>
            </w:r>
          </w:p>
        </w:tc>
        <w:tc>
          <w:tcPr>
            <w:tcW w:w="1984" w:type="dxa"/>
          </w:tcPr>
          <w:p w:rsidR="00C37A68" w:rsidRPr="00A10582" w:rsidRDefault="00172F37" w:rsidP="00C37A68">
            <w:pPr>
              <w:autoSpaceDE w:val="0"/>
              <w:autoSpaceDN w:val="0"/>
              <w:adjustRightInd w:val="0"/>
              <w:spacing w:after="0" w:line="240" w:lineRule="auto"/>
              <w:jc w:val="both"/>
              <w:rPr>
                <w:rFonts w:eastAsia="Batang" w:cstheme="minorHAnsi"/>
                <w:lang w:eastAsia="es-ES"/>
              </w:rPr>
            </w:pPr>
            <w:r>
              <w:rPr>
                <w:rFonts w:eastAsia="Batang" w:cstheme="minorHAnsi"/>
                <w:lang w:eastAsia="es-ES"/>
              </w:rPr>
              <w:t>6300</w:t>
            </w:r>
          </w:p>
        </w:tc>
        <w:tc>
          <w:tcPr>
            <w:tcW w:w="2016" w:type="dxa"/>
          </w:tcPr>
          <w:p w:rsidR="00C37A68" w:rsidRPr="00A10582" w:rsidRDefault="00172F37" w:rsidP="00C37A68">
            <w:pPr>
              <w:autoSpaceDE w:val="0"/>
              <w:autoSpaceDN w:val="0"/>
              <w:adjustRightInd w:val="0"/>
              <w:spacing w:after="0" w:line="240" w:lineRule="auto"/>
              <w:jc w:val="both"/>
              <w:rPr>
                <w:rFonts w:eastAsia="Batang" w:cstheme="minorHAnsi"/>
                <w:lang w:eastAsia="es-ES"/>
              </w:rPr>
            </w:pPr>
            <w:r>
              <w:rPr>
                <w:rFonts w:eastAsia="Batang" w:cstheme="minorHAnsi"/>
                <w:lang w:eastAsia="es-ES"/>
              </w:rPr>
              <w:t>5850</w:t>
            </w:r>
          </w:p>
        </w:tc>
      </w:tr>
    </w:tbl>
    <w:p w:rsidR="00C37A68" w:rsidRPr="00A10582" w:rsidRDefault="00C37A68" w:rsidP="00C37A68">
      <w:pPr>
        <w:autoSpaceDE w:val="0"/>
        <w:autoSpaceDN w:val="0"/>
        <w:adjustRightInd w:val="0"/>
        <w:spacing w:after="0" w:line="240" w:lineRule="auto"/>
        <w:jc w:val="both"/>
        <w:rPr>
          <w:rFonts w:eastAsia="Batang" w:cstheme="minorHAnsi"/>
          <w:lang w:eastAsia="es-ES"/>
        </w:rPr>
      </w:pPr>
    </w:p>
    <w:p w:rsidR="00C37A68" w:rsidRPr="00A10582" w:rsidRDefault="00C37A68" w:rsidP="00C37A68">
      <w:pPr>
        <w:autoSpaceDE w:val="0"/>
        <w:autoSpaceDN w:val="0"/>
        <w:adjustRightInd w:val="0"/>
        <w:spacing w:after="0" w:line="240" w:lineRule="auto"/>
        <w:jc w:val="both"/>
        <w:rPr>
          <w:rFonts w:eastAsia="Batang" w:cstheme="minorHAnsi"/>
          <w:lang w:eastAsia="es-ES"/>
        </w:rPr>
      </w:pPr>
      <w:r w:rsidRPr="00A10582">
        <w:rPr>
          <w:rFonts w:eastAsia="Batang" w:cstheme="minorHAnsi"/>
          <w:lang w:eastAsia="es-ES"/>
        </w:rPr>
        <w:t>Los titulares y personal en relación de dependencia a que se refiere la escala precedente, son los existentes al fin de cada mes calendario. En caso de que existieren titulares que fueren cónyuges, se computarán como una sola persona.</w:t>
      </w:r>
    </w:p>
    <w:p w:rsidR="00C37A68" w:rsidRPr="00A10582" w:rsidRDefault="00C37A68" w:rsidP="00C37A68">
      <w:pPr>
        <w:autoSpaceDE w:val="0"/>
        <w:autoSpaceDN w:val="0"/>
        <w:adjustRightInd w:val="0"/>
        <w:spacing w:after="0" w:line="240" w:lineRule="auto"/>
        <w:jc w:val="both"/>
        <w:rPr>
          <w:rFonts w:eastAsia="Batang" w:cstheme="minorHAnsi"/>
          <w:lang w:eastAsia="es-ES"/>
        </w:rPr>
      </w:pPr>
      <w:r w:rsidRPr="00A10582">
        <w:rPr>
          <w:rFonts w:eastAsia="Batang" w:cstheme="minorHAnsi"/>
          <w:lang w:eastAsia="es-ES"/>
        </w:rPr>
        <w:t>Cuando el contribuyente desarrollare una actividad que estuviera compuesta por más de una de las comprendidas en la escala precedente, abonará el mínimo que corresponda a la actividad más gravada.</w:t>
      </w:r>
    </w:p>
    <w:p w:rsidR="00C37A68" w:rsidRPr="00A10582" w:rsidRDefault="00C37A68" w:rsidP="00C37A68">
      <w:pPr>
        <w:autoSpaceDE w:val="0"/>
        <w:autoSpaceDN w:val="0"/>
        <w:adjustRightInd w:val="0"/>
        <w:spacing w:after="0" w:line="240" w:lineRule="auto"/>
        <w:jc w:val="both"/>
        <w:rPr>
          <w:rFonts w:eastAsia="Batang" w:cstheme="minorHAnsi"/>
          <w:lang w:eastAsia="es-ES"/>
        </w:rPr>
      </w:pPr>
      <w:r w:rsidRPr="00A10582">
        <w:rPr>
          <w:rFonts w:eastAsia="Batang" w:cstheme="minorHAnsi"/>
          <w:lang w:eastAsia="es-ES"/>
        </w:rPr>
        <w:t>Fijase como vencimiento del gravamen el día 18 de cada mes.</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b/>
          <w:snapToGrid w:val="0"/>
          <w:spacing w:val="-3"/>
          <w:u w:val="single"/>
          <w:lang w:val="es-ES_tradnl" w:eastAsia="es-ES"/>
        </w:rPr>
        <w:t>Articulo N° 6</w:t>
      </w:r>
      <w:r w:rsidRPr="00A10582">
        <w:rPr>
          <w:rFonts w:eastAsia="Batang" w:cstheme="minorHAnsi"/>
          <w:b/>
          <w:snapToGrid w:val="0"/>
          <w:spacing w:val="-3"/>
          <w:lang w:val="es-ES_tradnl" w:eastAsia="es-ES"/>
        </w:rPr>
        <w:t>:</w:t>
      </w:r>
      <w:r w:rsidRPr="00A10582">
        <w:rPr>
          <w:rFonts w:eastAsia="Batang" w:cstheme="minorHAnsi"/>
          <w:snapToGrid w:val="0"/>
          <w:spacing w:val="-3"/>
          <w:lang w:val="es-ES_tradnl" w:eastAsia="es-ES"/>
        </w:rPr>
        <w:t xml:space="preserve"> FIJANSE los siguientes montos mínimos mensuales para las actividades detalladas en el artículo 25º de la OTC, así como también se autoriza al Presidente de la Honorable Comisión Comunal a realizar convenios específicos con los contribuyentes, como se indica:  </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 xml:space="preserve">Los acopiadores de productos agropecuarios y actividades atinentes al proceso de industrialización, procesamiento, fabricación o comercialización de productos de agricultura, oleaginosas y sus derivados hasta 10.000 </w:t>
      </w:r>
      <w:proofErr w:type="spellStart"/>
      <w:r w:rsidRPr="00A10582">
        <w:rPr>
          <w:rFonts w:eastAsia="Batang" w:cstheme="minorHAnsi"/>
          <w:snapToGrid w:val="0"/>
          <w:spacing w:val="-3"/>
          <w:lang w:val="es-ES_tradnl" w:eastAsia="es-ES"/>
        </w:rPr>
        <w:t>tn</w:t>
      </w:r>
      <w:proofErr w:type="spellEnd"/>
      <w:r w:rsidRPr="00A10582">
        <w:rPr>
          <w:rFonts w:eastAsia="Batang" w:cstheme="minorHAnsi"/>
          <w:snapToGrid w:val="0"/>
          <w:spacing w:val="-3"/>
          <w:lang w:val="es-ES_tradnl" w:eastAsia="es-ES"/>
        </w:rPr>
        <w:tab/>
        <w:t>$ 13.125.00</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 xml:space="preserve">Los acopiadores de productos agropecuarios y actividades atinentes al proceso de industrialización, procesamiento, fabricación o comercialización de productos de agricultura, oleaginosas y sus derivados desde 10.001 y hasta 20.000 </w:t>
      </w:r>
      <w:proofErr w:type="spellStart"/>
      <w:r w:rsidRPr="00A10582">
        <w:rPr>
          <w:rFonts w:eastAsia="Batang" w:cstheme="minorHAnsi"/>
          <w:snapToGrid w:val="0"/>
          <w:spacing w:val="-3"/>
          <w:lang w:val="es-ES_tradnl" w:eastAsia="es-ES"/>
        </w:rPr>
        <w:t>tn</w:t>
      </w:r>
      <w:proofErr w:type="spellEnd"/>
      <w:r w:rsidRPr="00A10582">
        <w:rPr>
          <w:rFonts w:eastAsia="Batang" w:cstheme="minorHAnsi"/>
          <w:snapToGrid w:val="0"/>
          <w:spacing w:val="-3"/>
          <w:lang w:val="es-ES_tradnl" w:eastAsia="es-ES"/>
        </w:rPr>
        <w:t xml:space="preserve">    $23.315,00</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 xml:space="preserve">Los acopiadores de productos agropecuarios y actividades atinentes al proceso de industrialización, procesamiento, fabricación o comercialización de productos de agricultura, oleaginosas y sus derivados desde 20.001 y hasta 40.000 </w:t>
      </w:r>
      <w:proofErr w:type="spellStart"/>
      <w:r w:rsidRPr="00A10582">
        <w:rPr>
          <w:rFonts w:eastAsia="Batang" w:cstheme="minorHAnsi"/>
          <w:snapToGrid w:val="0"/>
          <w:spacing w:val="-3"/>
          <w:lang w:val="es-ES_tradnl" w:eastAsia="es-ES"/>
        </w:rPr>
        <w:t>tn</w:t>
      </w:r>
      <w:proofErr w:type="spellEnd"/>
      <w:r w:rsidRPr="00A10582">
        <w:rPr>
          <w:rFonts w:eastAsia="Batang" w:cstheme="minorHAnsi"/>
          <w:snapToGrid w:val="0"/>
          <w:spacing w:val="-3"/>
          <w:lang w:val="es-ES_tradnl" w:eastAsia="es-ES"/>
        </w:rPr>
        <w:tab/>
        <w:t xml:space="preserve">$292155,00 </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lastRenderedPageBreak/>
        <w:t xml:space="preserve">Los acopiadores de productos agropecuarios y actividades atinentes al proceso de industrialización, procesamiento, fabricación o comercialización de productos de agricultura, oleaginosas y sus derivados desde 40.001 </w:t>
      </w:r>
      <w:proofErr w:type="spellStart"/>
      <w:r w:rsidRPr="00A10582">
        <w:rPr>
          <w:rFonts w:eastAsia="Batang" w:cstheme="minorHAnsi"/>
          <w:snapToGrid w:val="0"/>
          <w:spacing w:val="-3"/>
          <w:lang w:val="es-ES_tradnl" w:eastAsia="es-ES"/>
        </w:rPr>
        <w:t>tn</w:t>
      </w:r>
      <w:proofErr w:type="spellEnd"/>
      <w:r w:rsidRPr="00A10582">
        <w:rPr>
          <w:rFonts w:eastAsia="Batang" w:cstheme="minorHAnsi"/>
          <w:snapToGrid w:val="0"/>
          <w:spacing w:val="-3"/>
          <w:lang w:val="es-ES_tradnl" w:eastAsia="es-ES"/>
        </w:rPr>
        <w:t xml:space="preserve"> en adelante</w:t>
      </w:r>
      <w:r w:rsidRPr="00A10582">
        <w:rPr>
          <w:rFonts w:eastAsia="Batang" w:cstheme="minorHAnsi"/>
          <w:snapToGrid w:val="0"/>
          <w:spacing w:val="-3"/>
          <w:lang w:val="es-ES_tradnl" w:eastAsia="es-ES"/>
        </w:rPr>
        <w:tab/>
        <w:t xml:space="preserve">     $ 30.370,00</w:t>
      </w:r>
    </w:p>
    <w:p w:rsidR="00C37A68" w:rsidRPr="00A10582" w:rsidRDefault="00C37A68" w:rsidP="00C37A68">
      <w:pPr>
        <w:widowControl w:val="0"/>
        <w:suppressAutoHyphens/>
        <w:spacing w:after="0" w:line="240" w:lineRule="auto"/>
        <w:jc w:val="both"/>
        <w:rPr>
          <w:rFonts w:eastAsia="Batang" w:cstheme="minorHAnsi"/>
          <w:snapToGrid w:val="0"/>
          <w:spacing w:val="-3"/>
          <w:lang w:eastAsia="es-ES"/>
        </w:rPr>
      </w:pP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1)      $   46130.00</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2) a)  $     3000.00</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2) b)  $       730.00</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3) Según la capacidad de almacenamiento:</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ab/>
        <w:t>Hasta                    5.000 TN             $   9800.00</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ab/>
        <w:t>De  5.001      a     10.000 TN             $ 12600.00</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ab/>
        <w:t>De  10.000    a     20.000 TN             $ 16800.00</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ab/>
        <w:t>De 20.000     a     30.000 TN             $ 22750.00</w:t>
      </w:r>
    </w:p>
    <w:p w:rsidR="00C37A68" w:rsidRPr="00A10582" w:rsidRDefault="00C37A68" w:rsidP="00C37A68">
      <w:pPr>
        <w:widowControl w:val="0"/>
        <w:spacing w:after="120" w:line="480" w:lineRule="auto"/>
        <w:jc w:val="both"/>
        <w:rPr>
          <w:rFonts w:eastAsia="Batang" w:cstheme="minorHAnsi"/>
          <w:snapToGrid w:val="0"/>
          <w:lang w:eastAsia="es-ES"/>
        </w:rPr>
      </w:pPr>
      <w:r w:rsidRPr="00A10582">
        <w:rPr>
          <w:rFonts w:eastAsia="Batang" w:cstheme="minorHAnsi"/>
          <w:snapToGrid w:val="0"/>
          <w:lang w:eastAsia="es-ES"/>
        </w:rPr>
        <w:tab/>
        <w:t>Más de               30.000 TN             $ 27300.00</w:t>
      </w:r>
      <w:r w:rsidRPr="00A10582">
        <w:rPr>
          <w:rFonts w:eastAsia="Batang" w:cstheme="minorHAnsi"/>
          <w:snapToGrid w:val="0"/>
          <w:lang w:eastAsia="es-ES"/>
        </w:rPr>
        <w:tab/>
      </w:r>
    </w:p>
    <w:p w:rsidR="00C37A68" w:rsidRPr="00A10582" w:rsidRDefault="00C37A68" w:rsidP="00C37A68">
      <w:pPr>
        <w:widowControl w:val="0"/>
        <w:suppressAutoHyphens/>
        <w:spacing w:after="0" w:line="240" w:lineRule="auto"/>
        <w:jc w:val="both"/>
        <w:rPr>
          <w:rFonts w:eastAsia="Batang" w:cstheme="minorHAnsi"/>
          <w:b/>
          <w:snapToGrid w:val="0"/>
          <w:spacing w:val="-3"/>
          <w:lang w:val="es-ES_tradnl" w:eastAsia="es-ES"/>
        </w:rPr>
      </w:pPr>
      <w:r w:rsidRPr="00A10582">
        <w:rPr>
          <w:rFonts w:eastAsia="Batang" w:cstheme="minorHAnsi"/>
          <w:snapToGrid w:val="0"/>
          <w:spacing w:val="-3"/>
          <w:lang w:val="es-ES_tradnl" w:eastAsia="es-ES"/>
        </w:rPr>
        <w:t>4)    $    9750.00     estaciones de servicio-</w:t>
      </w:r>
      <w:bookmarkStart w:id="0" w:name="_GoBack"/>
      <w:bookmarkEnd w:id="0"/>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5)    $  19500.00     estaciones de servicio con gas-</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6)    $    2500.00     confiterías bailables</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7)    $    1500.00     salones de fiesta</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8)    $    1500.00     restaurantes</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9)    $      160.00     moteles por habitación</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10)  $  13000.00     telefonía fija</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11)  $  14000.00     telefonía celular</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12)   a)   460.00     garajes y estacionamientos</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 xml:space="preserve">        b)   650,00     garajes y estacionamientos</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 xml:space="preserve">        c)   910.00     garajes y estacionamientos</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13)  $    4800.00     televisión por cable</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14)  $  21800.00     cooperativas de servicios públicos</w:t>
      </w:r>
    </w:p>
    <w:p w:rsidR="00C37A68" w:rsidRPr="00A10582" w:rsidRDefault="00C37A68" w:rsidP="00C37A68">
      <w:pPr>
        <w:widowControl w:val="0"/>
        <w:suppressAutoHyphens/>
        <w:spacing w:after="0" w:line="240" w:lineRule="auto"/>
        <w:jc w:val="both"/>
        <w:rPr>
          <w:rFonts w:eastAsia="Batang" w:cstheme="minorHAnsi"/>
          <w:b/>
          <w:snapToGrid w:val="0"/>
          <w:spacing w:val="-3"/>
          <w:lang w:val="es-ES_tradnl" w:eastAsia="es-ES"/>
        </w:rPr>
      </w:pP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b/>
          <w:snapToGrid w:val="0"/>
          <w:spacing w:val="-3"/>
          <w:u w:val="single"/>
          <w:lang w:val="es-ES_tradnl" w:eastAsia="es-ES"/>
        </w:rPr>
        <w:t>Articulo N° 7</w:t>
      </w:r>
      <w:r w:rsidRPr="00A10582">
        <w:rPr>
          <w:rFonts w:eastAsia="Batang" w:cstheme="minorHAnsi"/>
          <w:b/>
          <w:snapToGrid w:val="0"/>
          <w:spacing w:val="-3"/>
          <w:lang w:val="es-ES_tradnl" w:eastAsia="es-ES"/>
        </w:rPr>
        <w:t>:</w:t>
      </w:r>
      <w:r w:rsidRPr="00A10582">
        <w:rPr>
          <w:rFonts w:eastAsia="Batang" w:cstheme="minorHAnsi"/>
          <w:snapToGrid w:val="0"/>
          <w:spacing w:val="-3"/>
          <w:lang w:val="es-ES_tradnl" w:eastAsia="es-ES"/>
        </w:rPr>
        <w:t xml:space="preserve"> FIJASE el importe de la multa establecida en el artículo 31º de la OTC, en la cantidad de DOSCIENTAS UNIDADES FIJAS (200 UF), independientemente de los intereses resarcitorios por mora indicados en el artículo 6de la mencionada ordenanza.</w:t>
      </w:r>
    </w:p>
    <w:p w:rsidR="00C37A68" w:rsidRPr="00A10582" w:rsidRDefault="00C37A68" w:rsidP="00C37A68">
      <w:pPr>
        <w:widowControl w:val="0"/>
        <w:suppressAutoHyphens/>
        <w:spacing w:after="0" w:line="240" w:lineRule="auto"/>
        <w:jc w:val="both"/>
        <w:rPr>
          <w:rFonts w:eastAsia="Batang" w:cstheme="minorHAnsi"/>
          <w:snapToGrid w:val="0"/>
          <w:spacing w:val="-3"/>
          <w:u w:val="single"/>
          <w:lang w:val="es-ES_tradnl" w:eastAsia="es-ES"/>
        </w:rPr>
      </w:pP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b/>
          <w:snapToGrid w:val="0"/>
          <w:spacing w:val="-3"/>
          <w:u w:val="single"/>
          <w:lang w:val="es-ES_tradnl" w:eastAsia="es-ES"/>
        </w:rPr>
        <w:t>Articulo N° 8</w:t>
      </w:r>
      <w:r w:rsidRPr="00A10582">
        <w:rPr>
          <w:rFonts w:eastAsia="Batang" w:cstheme="minorHAnsi"/>
          <w:b/>
          <w:snapToGrid w:val="0"/>
          <w:spacing w:val="-3"/>
          <w:lang w:val="es-ES_tradnl" w:eastAsia="es-ES"/>
        </w:rPr>
        <w:t>:</w:t>
      </w:r>
      <w:r w:rsidRPr="00A10582">
        <w:rPr>
          <w:rFonts w:eastAsia="Batang" w:cstheme="minorHAnsi"/>
          <w:snapToGrid w:val="0"/>
          <w:spacing w:val="-3"/>
          <w:lang w:val="es-ES_tradnl" w:eastAsia="es-ES"/>
        </w:rPr>
        <w:t xml:space="preserve"> FIJASE el importe  del Certificado de Habilitación según se enumera a continuación:</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 xml:space="preserve">a) Habilitación Inicial (Casa Central)                $ 400.00          </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 xml:space="preserve">                                       (Sucursal)               $ 200.00 </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 xml:space="preserve">b) Renovación anual (Casa central y sucursal)  $ 250.00  </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El peticionante de la habilitación, cambio de firma, transferencia, ampliación, deberá constituir junto a la solicitud del trámite un depósito de garantía, en efectivo, pesos o dólares o títulos públicos, o seguro de caución, equivalente al triple del derecho mínimo anual para el rubro que fij</w:t>
      </w:r>
      <w:r w:rsidR="007C0254">
        <w:rPr>
          <w:rFonts w:eastAsia="Batang" w:cstheme="minorHAnsi"/>
          <w:snapToGrid w:val="0"/>
          <w:spacing w:val="-3"/>
          <w:lang w:val="es-ES_tradnl" w:eastAsia="es-ES"/>
        </w:rPr>
        <w:t>a la Ordenanza General Impositi</w:t>
      </w:r>
      <w:r w:rsidRPr="00A10582">
        <w:rPr>
          <w:rFonts w:eastAsia="Batang" w:cstheme="minorHAnsi"/>
          <w:snapToGrid w:val="0"/>
          <w:spacing w:val="-3"/>
          <w:lang w:val="es-ES_tradnl" w:eastAsia="es-ES"/>
        </w:rPr>
        <w:t>va vigente para locales nocturnos, el que será actualizado cada vez que se</w:t>
      </w:r>
      <w:r w:rsidR="007C0254">
        <w:rPr>
          <w:rFonts w:eastAsia="Batang" w:cstheme="minorHAnsi"/>
          <w:snapToGrid w:val="0"/>
          <w:spacing w:val="-3"/>
          <w:lang w:val="es-ES_tradnl" w:eastAsia="es-ES"/>
        </w:rPr>
        <w:t>a modificado el referido instru</w:t>
      </w:r>
      <w:r w:rsidRPr="00A10582">
        <w:rPr>
          <w:rFonts w:eastAsia="Batang" w:cstheme="minorHAnsi"/>
          <w:snapToGrid w:val="0"/>
          <w:spacing w:val="-3"/>
          <w:lang w:val="es-ES_tradnl" w:eastAsia="es-ES"/>
        </w:rPr>
        <w:t xml:space="preserve">mento legal. Este depósito de garantía deberá mantenerse hasta la autorización del cierre definitivo. De existir controversias pendientes radicadas en vía administrativa o judicial, por tributos o multas adeudadas, deberá mantenerse hasta la obtención de resolución firme. Las solicitudes de habilitación en trámite a la fecha de puesta en vigencia de la presente, serán suspendidas hasta tanto se acredite el depósito exigido. </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Los titulares de locales habilitados contarán con noventa (90) días corridos a partir de la puesta en vigencia de la presente ordenanza para cumplir con el depósito; caso contrario se procederá a la suspensión de dicha habilitación, hasta que se acredite el cumplimiento.</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snapToGrid w:val="0"/>
          <w:spacing w:val="-3"/>
          <w:lang w:val="es-ES_tradnl" w:eastAsia="es-ES"/>
        </w:rPr>
        <w:t xml:space="preserve">   En el caso de las sucursales se deberá tributar por cada sucursal.</w:t>
      </w:r>
    </w:p>
    <w:p w:rsidR="00C37A68" w:rsidRPr="00A10582" w:rsidRDefault="00C37A68" w:rsidP="00C37A68">
      <w:pPr>
        <w:widowControl w:val="0"/>
        <w:suppressAutoHyphens/>
        <w:spacing w:after="0" w:line="240" w:lineRule="auto"/>
        <w:jc w:val="both"/>
        <w:rPr>
          <w:rFonts w:eastAsia="Batang" w:cstheme="minorHAnsi"/>
          <w:b/>
          <w:snapToGrid w:val="0"/>
          <w:spacing w:val="-3"/>
          <w:lang w:val="es-ES_tradnl" w:eastAsia="es-ES"/>
        </w:rPr>
      </w:pP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r w:rsidRPr="00A10582">
        <w:rPr>
          <w:rFonts w:eastAsia="Batang" w:cstheme="minorHAnsi"/>
          <w:b/>
          <w:snapToGrid w:val="0"/>
          <w:spacing w:val="-3"/>
          <w:u w:val="single"/>
          <w:lang w:val="es-ES_tradnl" w:eastAsia="es-ES"/>
        </w:rPr>
        <w:t>Articulo N° 9:</w:t>
      </w:r>
      <w:r w:rsidRPr="00A10582">
        <w:rPr>
          <w:rFonts w:eastAsia="Batang" w:cstheme="minorHAnsi"/>
          <w:snapToGrid w:val="0"/>
          <w:spacing w:val="-3"/>
          <w:lang w:val="es-ES_tradnl" w:eastAsia="es-ES"/>
        </w:rPr>
        <w:t xml:space="preserve"> FIJANSE los siguientes importes correspondientes al artículo 37º de la OTC:</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roofErr w:type="gramStart"/>
      <w:r w:rsidRPr="00A10582">
        <w:rPr>
          <w:rFonts w:eastAsia="Batang" w:cstheme="minorHAnsi"/>
          <w:snapToGrid w:val="0"/>
          <w:spacing w:val="-3"/>
          <w:lang w:val="es-ES_tradnl" w:eastAsia="es-ES"/>
        </w:rPr>
        <w:t>1.a.1</w:t>
      </w:r>
      <w:proofErr w:type="gramEnd"/>
      <w:r w:rsidRPr="00A10582">
        <w:rPr>
          <w:rFonts w:eastAsia="Batang" w:cstheme="minorHAnsi"/>
          <w:snapToGrid w:val="0"/>
          <w:spacing w:val="-3"/>
          <w:lang w:val="es-ES_tradnl" w:eastAsia="es-ES"/>
        </w:rPr>
        <w:t>) ....... $  19500.00     cuarta fila superior</w:t>
      </w:r>
    </w:p>
    <w:p w:rsidR="00C37A68" w:rsidRPr="00A10582" w:rsidRDefault="00C37A68" w:rsidP="00C37A68">
      <w:pPr>
        <w:widowControl w:val="0"/>
        <w:suppressAutoHyphens/>
        <w:spacing w:after="0" w:line="240" w:lineRule="auto"/>
        <w:jc w:val="both"/>
        <w:rPr>
          <w:rFonts w:eastAsia="Batang" w:cstheme="minorHAnsi"/>
          <w:snapToGrid w:val="0"/>
          <w:spacing w:val="-3"/>
          <w:lang w:val="es-ES_tradnl" w:eastAsia="es-ES"/>
        </w:rPr>
      </w:pPr>
      <w:proofErr w:type="gramStart"/>
      <w:r w:rsidRPr="00A10582">
        <w:rPr>
          <w:rFonts w:eastAsia="Batang" w:cstheme="minorHAnsi"/>
          <w:snapToGrid w:val="0"/>
          <w:spacing w:val="-3"/>
          <w:lang w:val="es-ES_tradnl" w:eastAsia="es-ES"/>
        </w:rPr>
        <w:t>1.a.2</w:t>
      </w:r>
      <w:proofErr w:type="gramEnd"/>
      <w:r w:rsidRPr="00A10582">
        <w:rPr>
          <w:rFonts w:eastAsia="Batang" w:cstheme="minorHAnsi"/>
          <w:snapToGrid w:val="0"/>
          <w:spacing w:val="-3"/>
          <w:lang w:val="es-ES_tradnl" w:eastAsia="es-ES"/>
        </w:rPr>
        <w:t>)........ $  49500.00     tercera fila superior</w:t>
      </w:r>
    </w:p>
    <w:p w:rsidR="00C37A68" w:rsidRPr="00A10582" w:rsidRDefault="00C37A68" w:rsidP="00C37A68">
      <w:pPr>
        <w:widowControl w:val="0"/>
        <w:suppressAutoHyphens/>
        <w:spacing w:after="0" w:line="240" w:lineRule="auto"/>
        <w:jc w:val="both"/>
        <w:rPr>
          <w:rFonts w:eastAsia="Batang" w:cstheme="minorHAnsi"/>
          <w:snapToGrid w:val="0"/>
          <w:spacing w:val="-3"/>
          <w:lang w:eastAsia="es-ES"/>
        </w:rPr>
      </w:pPr>
      <w:proofErr w:type="gramStart"/>
      <w:r w:rsidRPr="00A10582">
        <w:rPr>
          <w:rFonts w:eastAsia="Batang" w:cstheme="minorHAnsi"/>
          <w:snapToGrid w:val="0"/>
          <w:spacing w:val="-3"/>
          <w:lang w:val="es-ES_tradnl" w:eastAsia="es-ES"/>
        </w:rPr>
        <w:t>1.a.3</w:t>
      </w:r>
      <w:proofErr w:type="gramEnd"/>
      <w:r w:rsidRPr="00A10582">
        <w:rPr>
          <w:rFonts w:eastAsia="Batang" w:cstheme="minorHAnsi"/>
          <w:snapToGrid w:val="0"/>
          <w:spacing w:val="-3"/>
          <w:lang w:val="es-ES_tradnl" w:eastAsia="es-ES"/>
        </w:rPr>
        <w:t xml:space="preserve">)........ </w:t>
      </w:r>
      <w:r w:rsidRPr="00A10582">
        <w:rPr>
          <w:rFonts w:eastAsia="Batang" w:cstheme="minorHAnsi"/>
          <w:snapToGrid w:val="0"/>
          <w:spacing w:val="-3"/>
          <w:lang w:eastAsia="es-ES"/>
        </w:rPr>
        <w:t>$  49500.00     segunda fila inferior</w:t>
      </w:r>
    </w:p>
    <w:p w:rsidR="00C37A68" w:rsidRPr="00A10582" w:rsidRDefault="00C37A68" w:rsidP="00C37A68">
      <w:pPr>
        <w:widowControl w:val="0"/>
        <w:suppressAutoHyphens/>
        <w:spacing w:after="0" w:line="240" w:lineRule="auto"/>
        <w:jc w:val="both"/>
        <w:rPr>
          <w:rFonts w:eastAsia="Batang" w:cstheme="minorHAnsi"/>
          <w:snapToGrid w:val="0"/>
          <w:spacing w:val="-3"/>
          <w:lang w:eastAsia="es-ES"/>
        </w:rPr>
      </w:pPr>
      <w:proofErr w:type="gramStart"/>
      <w:r w:rsidRPr="00A10582">
        <w:rPr>
          <w:rFonts w:eastAsia="Batang" w:cstheme="minorHAnsi"/>
          <w:snapToGrid w:val="0"/>
          <w:spacing w:val="-3"/>
          <w:lang w:eastAsia="es-ES"/>
        </w:rPr>
        <w:t>1.a.4</w:t>
      </w:r>
      <w:proofErr w:type="gramEnd"/>
      <w:r w:rsidRPr="00A10582">
        <w:rPr>
          <w:rFonts w:eastAsia="Batang" w:cstheme="minorHAnsi"/>
          <w:snapToGrid w:val="0"/>
          <w:spacing w:val="-3"/>
          <w:lang w:eastAsia="es-ES"/>
        </w:rPr>
        <w:t>)........ $  38025.00     primera fila inferior</w:t>
      </w:r>
    </w:p>
    <w:p w:rsidR="00C37A68" w:rsidRPr="00A10582" w:rsidRDefault="00C37A68" w:rsidP="00C37A68">
      <w:pPr>
        <w:widowControl w:val="0"/>
        <w:suppressAutoHyphens/>
        <w:spacing w:after="0" w:line="240" w:lineRule="auto"/>
        <w:jc w:val="both"/>
        <w:rPr>
          <w:rFonts w:eastAsia="Batang" w:cstheme="minorHAnsi"/>
          <w:snapToGrid w:val="0"/>
          <w:spacing w:val="-3"/>
          <w:lang w:eastAsia="es-ES"/>
        </w:rPr>
      </w:pPr>
      <w:proofErr w:type="gramStart"/>
      <w:r w:rsidRPr="00A10582">
        <w:rPr>
          <w:rFonts w:eastAsia="Batang" w:cstheme="minorHAnsi"/>
          <w:snapToGrid w:val="0"/>
          <w:spacing w:val="-3"/>
          <w:lang w:eastAsia="es-ES"/>
        </w:rPr>
        <w:t>1.b.1</w:t>
      </w:r>
      <w:proofErr w:type="gramEnd"/>
      <w:r w:rsidRPr="00A10582">
        <w:rPr>
          <w:rFonts w:eastAsia="Batang" w:cstheme="minorHAnsi"/>
          <w:snapToGrid w:val="0"/>
          <w:spacing w:val="-3"/>
          <w:lang w:eastAsia="es-ES"/>
        </w:rPr>
        <w:t>)........ $   14100.00     concesión a perpetuidad panteones particulares</w:t>
      </w:r>
    </w:p>
    <w:p w:rsidR="00C37A68" w:rsidRPr="00A10582" w:rsidRDefault="00C37A68" w:rsidP="00C37A68">
      <w:pPr>
        <w:widowControl w:val="0"/>
        <w:suppressAutoHyphens/>
        <w:spacing w:after="0" w:line="240" w:lineRule="auto"/>
        <w:jc w:val="both"/>
        <w:rPr>
          <w:rFonts w:eastAsia="Batang" w:cstheme="minorHAnsi"/>
          <w:snapToGrid w:val="0"/>
          <w:spacing w:val="-3"/>
          <w:lang w:eastAsia="es-ES"/>
        </w:rPr>
      </w:pPr>
      <w:proofErr w:type="gramStart"/>
      <w:r w:rsidRPr="00A10582">
        <w:rPr>
          <w:rFonts w:eastAsia="Batang" w:cstheme="minorHAnsi"/>
          <w:snapToGrid w:val="0"/>
          <w:spacing w:val="-3"/>
          <w:lang w:eastAsia="es-ES"/>
        </w:rPr>
        <w:t>1.c.1</w:t>
      </w:r>
      <w:proofErr w:type="gramEnd"/>
      <w:r w:rsidRPr="00A10582">
        <w:rPr>
          <w:rFonts w:eastAsia="Batang" w:cstheme="minorHAnsi"/>
          <w:snapToGrid w:val="0"/>
          <w:spacing w:val="-3"/>
          <w:lang w:eastAsia="es-ES"/>
        </w:rPr>
        <w:t>)........ $      400.00</w:t>
      </w:r>
    </w:p>
    <w:p w:rsidR="00C37A68" w:rsidRPr="00A10582" w:rsidRDefault="00C37A68" w:rsidP="00C37A68">
      <w:pPr>
        <w:widowControl w:val="0"/>
        <w:suppressAutoHyphens/>
        <w:spacing w:after="0" w:line="240" w:lineRule="auto"/>
        <w:jc w:val="both"/>
        <w:rPr>
          <w:rFonts w:eastAsia="Batang" w:cstheme="minorHAnsi"/>
          <w:snapToGrid w:val="0"/>
          <w:spacing w:val="-3"/>
          <w:lang w:eastAsia="es-ES"/>
        </w:rPr>
      </w:pPr>
      <w:proofErr w:type="gramStart"/>
      <w:r w:rsidRPr="00A10582">
        <w:rPr>
          <w:rFonts w:eastAsia="Batang" w:cstheme="minorHAnsi"/>
          <w:snapToGrid w:val="0"/>
          <w:spacing w:val="-3"/>
          <w:lang w:eastAsia="es-ES"/>
        </w:rPr>
        <w:t>1.c.2</w:t>
      </w:r>
      <w:proofErr w:type="gramEnd"/>
      <w:r w:rsidRPr="00A10582">
        <w:rPr>
          <w:rFonts w:eastAsia="Batang" w:cstheme="minorHAnsi"/>
          <w:snapToGrid w:val="0"/>
          <w:spacing w:val="-3"/>
          <w:lang w:eastAsia="es-ES"/>
        </w:rPr>
        <w:t>) ....... $      400.00</w:t>
      </w:r>
    </w:p>
    <w:p w:rsidR="00C37A68" w:rsidRPr="00A10582" w:rsidRDefault="00C37A68" w:rsidP="00C37A68">
      <w:pPr>
        <w:widowControl w:val="0"/>
        <w:suppressAutoHyphens/>
        <w:spacing w:after="0" w:line="240" w:lineRule="auto"/>
        <w:jc w:val="both"/>
        <w:rPr>
          <w:rFonts w:eastAsia="Batang" w:cstheme="minorHAnsi"/>
          <w:snapToGrid w:val="0"/>
          <w:spacing w:val="-3"/>
          <w:lang w:eastAsia="es-ES"/>
        </w:rPr>
      </w:pPr>
      <w:proofErr w:type="gramStart"/>
      <w:r w:rsidRPr="00A10582">
        <w:rPr>
          <w:rFonts w:eastAsia="Batang" w:cstheme="minorHAnsi"/>
          <w:snapToGrid w:val="0"/>
          <w:spacing w:val="-3"/>
          <w:lang w:eastAsia="es-ES"/>
        </w:rPr>
        <w:t>1.c.3</w:t>
      </w:r>
      <w:proofErr w:type="gramEnd"/>
      <w:r w:rsidRPr="00A10582">
        <w:rPr>
          <w:rFonts w:eastAsia="Batang" w:cstheme="minorHAnsi"/>
          <w:snapToGrid w:val="0"/>
          <w:spacing w:val="-3"/>
          <w:lang w:eastAsia="es-ES"/>
        </w:rPr>
        <w:t>) ....... $      800.00</w:t>
      </w:r>
    </w:p>
    <w:p w:rsidR="00C37A68" w:rsidRPr="00A10582" w:rsidRDefault="00C37A68" w:rsidP="00C37A68">
      <w:pPr>
        <w:widowControl w:val="0"/>
        <w:suppressAutoHyphens/>
        <w:spacing w:after="0" w:line="240" w:lineRule="auto"/>
        <w:jc w:val="both"/>
        <w:rPr>
          <w:rFonts w:eastAsia="Batang" w:cstheme="minorHAnsi"/>
          <w:snapToGrid w:val="0"/>
          <w:spacing w:val="-3"/>
          <w:lang w:eastAsia="es-ES"/>
        </w:rPr>
      </w:pPr>
      <w:proofErr w:type="gramStart"/>
      <w:r w:rsidRPr="00A10582">
        <w:rPr>
          <w:rFonts w:eastAsia="Batang" w:cstheme="minorHAnsi"/>
          <w:snapToGrid w:val="0"/>
          <w:spacing w:val="-3"/>
          <w:lang w:eastAsia="es-ES"/>
        </w:rPr>
        <w:t>1.c.4</w:t>
      </w:r>
      <w:proofErr w:type="gramEnd"/>
      <w:r w:rsidRPr="00A10582">
        <w:rPr>
          <w:rFonts w:eastAsia="Batang" w:cstheme="minorHAnsi"/>
          <w:snapToGrid w:val="0"/>
          <w:spacing w:val="-3"/>
          <w:lang w:eastAsia="es-ES"/>
        </w:rPr>
        <w:t>) ....... $      400.00</w:t>
      </w:r>
    </w:p>
    <w:p w:rsidR="00C37A68" w:rsidRPr="00A10582" w:rsidRDefault="00C37A68" w:rsidP="00C37A68">
      <w:pPr>
        <w:widowControl w:val="0"/>
        <w:suppressAutoHyphens/>
        <w:spacing w:after="0" w:line="240" w:lineRule="auto"/>
        <w:jc w:val="both"/>
        <w:rPr>
          <w:rFonts w:eastAsia="Batang" w:cstheme="minorHAnsi"/>
          <w:snapToGrid w:val="0"/>
          <w:spacing w:val="-3"/>
          <w:lang w:eastAsia="es-ES"/>
        </w:rPr>
      </w:pPr>
      <w:proofErr w:type="gramStart"/>
      <w:r w:rsidRPr="00A10582">
        <w:rPr>
          <w:rFonts w:eastAsia="Batang" w:cstheme="minorHAnsi"/>
          <w:snapToGrid w:val="0"/>
          <w:spacing w:val="-3"/>
          <w:lang w:eastAsia="es-ES"/>
        </w:rPr>
        <w:t>1.d.1</w:t>
      </w:r>
      <w:proofErr w:type="gramEnd"/>
      <w:r w:rsidRPr="00A10582">
        <w:rPr>
          <w:rFonts w:eastAsia="Batang" w:cstheme="minorHAnsi"/>
          <w:snapToGrid w:val="0"/>
          <w:spacing w:val="-3"/>
          <w:lang w:eastAsia="es-ES"/>
        </w:rPr>
        <w:t>) ....... $      400.00</w:t>
      </w:r>
    </w:p>
    <w:p w:rsidR="00C37A68" w:rsidRPr="00A10582" w:rsidRDefault="00C37A68" w:rsidP="00C37A68">
      <w:pPr>
        <w:widowControl w:val="0"/>
        <w:suppressAutoHyphens/>
        <w:spacing w:after="0" w:line="240" w:lineRule="auto"/>
        <w:jc w:val="both"/>
        <w:rPr>
          <w:rFonts w:eastAsia="Batang" w:cstheme="minorHAnsi"/>
          <w:snapToGrid w:val="0"/>
          <w:spacing w:val="-3"/>
          <w:lang w:eastAsia="es-ES"/>
        </w:rPr>
      </w:pPr>
      <w:proofErr w:type="gramStart"/>
      <w:r w:rsidRPr="00A10582">
        <w:rPr>
          <w:rFonts w:eastAsia="Batang" w:cstheme="minorHAnsi"/>
          <w:snapToGrid w:val="0"/>
          <w:spacing w:val="-3"/>
          <w:lang w:eastAsia="es-ES"/>
        </w:rPr>
        <w:t>1.d.2</w:t>
      </w:r>
      <w:proofErr w:type="gramEnd"/>
      <w:r w:rsidRPr="00A10582">
        <w:rPr>
          <w:rFonts w:eastAsia="Batang" w:cstheme="minorHAnsi"/>
          <w:snapToGrid w:val="0"/>
          <w:spacing w:val="-3"/>
          <w:lang w:eastAsia="es-ES"/>
        </w:rPr>
        <w:t>) ....... $      800.00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roofErr w:type="gramStart"/>
      <w:r w:rsidRPr="00A10582">
        <w:rPr>
          <w:rFonts w:eastAsia="Batang" w:cstheme="minorHAnsi"/>
          <w:snapToGrid w:val="0"/>
          <w:spacing w:val="-3"/>
          <w:lang w:eastAsia="es-ES"/>
        </w:rPr>
        <w:t>1.d.3</w:t>
      </w:r>
      <w:proofErr w:type="gramEnd"/>
      <w:r w:rsidRPr="00A10582">
        <w:rPr>
          <w:rFonts w:eastAsia="Batang" w:cstheme="minorHAnsi"/>
          <w:snapToGrid w:val="0"/>
          <w:spacing w:val="-3"/>
          <w:lang w:eastAsia="es-ES"/>
        </w:rPr>
        <w:t>) ..</w:t>
      </w:r>
      <w:r w:rsidRPr="00A10582">
        <w:rPr>
          <w:rFonts w:eastAsia="Batang" w:cstheme="minorHAnsi"/>
          <w:snapToGrid w:val="0"/>
          <w:spacing w:val="-3"/>
          <w:lang w:val="es-ES_tradnl" w:eastAsia="es-ES"/>
        </w:rPr>
        <w:t>..... $     1200.00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roofErr w:type="gramStart"/>
      <w:r w:rsidRPr="00C37A68">
        <w:rPr>
          <w:rFonts w:eastAsia="Batang" w:cstheme="minorHAnsi"/>
          <w:snapToGrid w:val="0"/>
          <w:spacing w:val="-3"/>
          <w:lang w:val="es-ES_tradnl" w:eastAsia="es-ES"/>
        </w:rPr>
        <w:t>1.e.1</w:t>
      </w:r>
      <w:proofErr w:type="gramEnd"/>
      <w:r w:rsidRPr="00C37A68">
        <w:rPr>
          <w:rFonts w:eastAsia="Batang" w:cstheme="minorHAnsi"/>
          <w:snapToGrid w:val="0"/>
          <w:spacing w:val="-3"/>
          <w:lang w:val="es-ES_tradnl" w:eastAsia="es-ES"/>
        </w:rPr>
        <w:t>) ....... Exento.</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roofErr w:type="gramStart"/>
      <w:r w:rsidRPr="00C37A68">
        <w:rPr>
          <w:rFonts w:eastAsia="Batang" w:cstheme="minorHAnsi"/>
          <w:snapToGrid w:val="0"/>
          <w:spacing w:val="-3"/>
          <w:lang w:val="es-ES_tradnl" w:eastAsia="es-ES"/>
        </w:rPr>
        <w:t>1.e.2</w:t>
      </w:r>
      <w:proofErr w:type="gramEnd"/>
      <w:r w:rsidRPr="00C37A68">
        <w:rPr>
          <w:rFonts w:eastAsia="Batang" w:cstheme="minorHAnsi"/>
          <w:snapToGrid w:val="0"/>
          <w:spacing w:val="-3"/>
          <w:lang w:val="es-ES_tradnl" w:eastAsia="es-ES"/>
        </w:rPr>
        <w:t>).......  $      1200.00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roofErr w:type="gramStart"/>
      <w:r w:rsidRPr="00C37A68">
        <w:rPr>
          <w:rFonts w:eastAsia="Batang" w:cstheme="minorHAnsi"/>
          <w:snapToGrid w:val="0"/>
          <w:spacing w:val="-3"/>
          <w:lang w:val="es-ES_tradnl" w:eastAsia="es-ES"/>
        </w:rPr>
        <w:t>2.a.1</w:t>
      </w:r>
      <w:proofErr w:type="gramEnd"/>
      <w:r w:rsidRPr="00C37A68">
        <w:rPr>
          <w:rFonts w:eastAsia="Batang" w:cstheme="minorHAnsi"/>
          <w:snapToGrid w:val="0"/>
          <w:spacing w:val="-3"/>
          <w:lang w:val="es-ES_tradnl" w:eastAsia="es-ES"/>
        </w:rPr>
        <w:t>) ....... Exento.</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roofErr w:type="gramStart"/>
      <w:r w:rsidRPr="00C37A68">
        <w:rPr>
          <w:rFonts w:eastAsia="Batang" w:cstheme="minorHAnsi"/>
          <w:snapToGrid w:val="0"/>
          <w:spacing w:val="-3"/>
          <w:lang w:val="es-ES_tradnl" w:eastAsia="es-ES"/>
        </w:rPr>
        <w:t>2.a.2</w:t>
      </w:r>
      <w:proofErr w:type="gramEnd"/>
      <w:r w:rsidRPr="00C37A68">
        <w:rPr>
          <w:rFonts w:eastAsia="Batang" w:cstheme="minorHAnsi"/>
          <w:snapToGrid w:val="0"/>
          <w:spacing w:val="-3"/>
          <w:lang w:val="es-ES_tradnl" w:eastAsia="es-ES"/>
        </w:rPr>
        <w:t>).......  $      400.00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roofErr w:type="gramStart"/>
      <w:r w:rsidRPr="00C37A68">
        <w:rPr>
          <w:rFonts w:eastAsia="Batang" w:cstheme="minorHAnsi"/>
          <w:snapToGrid w:val="0"/>
          <w:spacing w:val="-3"/>
          <w:lang w:val="es-ES_tradnl" w:eastAsia="es-ES"/>
        </w:rPr>
        <w:t>2.a.3</w:t>
      </w:r>
      <w:proofErr w:type="gramEnd"/>
      <w:r w:rsidRPr="00C37A68">
        <w:rPr>
          <w:rFonts w:eastAsia="Batang" w:cstheme="minorHAnsi"/>
          <w:snapToGrid w:val="0"/>
          <w:spacing w:val="-3"/>
          <w:lang w:val="es-ES_tradnl" w:eastAsia="es-ES"/>
        </w:rPr>
        <w:t>).......  $      400.00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2. A.4).......  $    600.00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2. A.5).......  $    400.00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2. A.6).......  $    400.00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2. A.7).......  $    400.00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2. A.8).......  $    600.00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2. A.9).......  $    700.00.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roofErr w:type="gramStart"/>
      <w:r w:rsidRPr="00C37A68">
        <w:rPr>
          <w:rFonts w:eastAsia="Batang" w:cstheme="minorHAnsi"/>
          <w:snapToGrid w:val="0"/>
          <w:spacing w:val="-3"/>
          <w:lang w:val="es-ES_tradnl" w:eastAsia="es-ES"/>
        </w:rPr>
        <w:t>2.b</w:t>
      </w:r>
      <w:proofErr w:type="gramEnd"/>
      <w:r w:rsidRPr="00C37A68">
        <w:rPr>
          <w:rFonts w:eastAsia="Batang" w:cstheme="minorHAnsi"/>
          <w:snapToGrid w:val="0"/>
          <w:spacing w:val="-3"/>
          <w:lang w:val="es-ES_tradnl" w:eastAsia="es-ES"/>
        </w:rPr>
        <w:t>.)........    $    1200.00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roofErr w:type="gramStart"/>
      <w:r w:rsidRPr="00C37A68">
        <w:rPr>
          <w:rFonts w:eastAsia="Batang" w:cstheme="minorHAnsi"/>
          <w:snapToGrid w:val="0"/>
          <w:spacing w:val="-3"/>
          <w:lang w:val="es-ES_tradnl" w:eastAsia="es-ES"/>
        </w:rPr>
        <w:t>3.a.1</w:t>
      </w:r>
      <w:proofErr w:type="gramEnd"/>
      <w:r w:rsidRPr="00C37A68">
        <w:rPr>
          <w:rFonts w:eastAsia="Batang" w:cstheme="minorHAnsi"/>
          <w:snapToGrid w:val="0"/>
          <w:spacing w:val="-3"/>
          <w:lang w:val="es-ES_tradnl" w:eastAsia="es-ES"/>
        </w:rPr>
        <w:t>)....... 20% sobre valor nicho.</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roofErr w:type="gramStart"/>
      <w:r w:rsidRPr="00C37A68">
        <w:rPr>
          <w:rFonts w:eastAsia="Batang" w:cstheme="minorHAnsi"/>
          <w:snapToGrid w:val="0"/>
          <w:spacing w:val="-3"/>
          <w:lang w:val="es-ES_tradnl" w:eastAsia="es-ES"/>
        </w:rPr>
        <w:t>3.a.2</w:t>
      </w:r>
      <w:proofErr w:type="gramEnd"/>
      <w:r w:rsidRPr="00C37A68">
        <w:rPr>
          <w:rFonts w:eastAsia="Batang" w:cstheme="minorHAnsi"/>
          <w:snapToGrid w:val="0"/>
          <w:spacing w:val="-3"/>
          <w:lang w:val="es-ES_tradnl" w:eastAsia="es-ES"/>
        </w:rPr>
        <w:t>)....... 20% sobre valor panteón.</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roofErr w:type="gramStart"/>
      <w:r w:rsidRPr="00C37A68">
        <w:rPr>
          <w:rFonts w:eastAsia="Batang" w:cstheme="minorHAnsi"/>
          <w:snapToGrid w:val="0"/>
          <w:spacing w:val="-3"/>
          <w:lang w:val="es-ES_tradnl" w:eastAsia="es-ES"/>
        </w:rPr>
        <w:t>3.a.3</w:t>
      </w:r>
      <w:proofErr w:type="gramEnd"/>
      <w:r w:rsidRPr="00C37A68">
        <w:rPr>
          <w:rFonts w:eastAsia="Batang" w:cstheme="minorHAnsi"/>
          <w:snapToGrid w:val="0"/>
          <w:spacing w:val="-3"/>
          <w:lang w:val="es-ES_tradnl" w:eastAsia="es-ES"/>
        </w:rPr>
        <w:t>)....... 20% sobre valor tierra.</w:t>
      </w:r>
    </w:p>
    <w:p w:rsidR="00C37A68" w:rsidRPr="00C37A68" w:rsidRDefault="00C37A68" w:rsidP="00C37A68">
      <w:pPr>
        <w:widowControl w:val="0"/>
        <w:suppressAutoHyphens/>
        <w:spacing w:after="0" w:line="240" w:lineRule="auto"/>
        <w:jc w:val="both"/>
        <w:rPr>
          <w:rFonts w:eastAsia="Batang" w:cstheme="minorHAnsi"/>
          <w:snapToGrid w:val="0"/>
          <w:spacing w:val="-3"/>
          <w:lang w:eastAsia="es-ES"/>
        </w:rPr>
      </w:pPr>
      <w:r w:rsidRPr="00C37A68">
        <w:rPr>
          <w:rFonts w:eastAsia="Batang" w:cstheme="minorHAnsi"/>
          <w:snapToGrid w:val="0"/>
          <w:spacing w:val="-3"/>
          <w:lang w:eastAsia="es-ES"/>
        </w:rPr>
        <w:t>3. A.4).......   $    1200.00</w:t>
      </w:r>
    </w:p>
    <w:p w:rsidR="00C37A68" w:rsidRPr="00C37A68" w:rsidRDefault="00C37A68" w:rsidP="00C37A68">
      <w:pPr>
        <w:widowControl w:val="0"/>
        <w:suppressAutoHyphens/>
        <w:spacing w:after="0" w:line="240" w:lineRule="auto"/>
        <w:jc w:val="both"/>
        <w:rPr>
          <w:rFonts w:eastAsia="Batang" w:cstheme="minorHAnsi"/>
          <w:snapToGrid w:val="0"/>
          <w:spacing w:val="-3"/>
          <w:lang w:eastAsia="es-ES"/>
        </w:rPr>
      </w:pPr>
      <w:proofErr w:type="gramStart"/>
      <w:r w:rsidRPr="00C37A68">
        <w:rPr>
          <w:rFonts w:eastAsia="Batang" w:cstheme="minorHAnsi"/>
          <w:snapToGrid w:val="0"/>
          <w:spacing w:val="-3"/>
          <w:lang w:eastAsia="es-ES"/>
        </w:rPr>
        <w:t>3.B.1</w:t>
      </w:r>
      <w:proofErr w:type="gramEnd"/>
      <w:r w:rsidRPr="00C37A68">
        <w:rPr>
          <w:rFonts w:eastAsia="Batang" w:cstheme="minorHAnsi"/>
          <w:snapToGrid w:val="0"/>
          <w:spacing w:val="-3"/>
          <w:lang w:eastAsia="es-ES"/>
        </w:rPr>
        <w:t>)……    $      600.00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eastAsia="es-ES"/>
        </w:rPr>
        <w:t xml:space="preserve">3. B.2).......   </w:t>
      </w:r>
      <w:r w:rsidRPr="00C37A68">
        <w:rPr>
          <w:rFonts w:eastAsia="Batang" w:cstheme="minorHAnsi"/>
          <w:snapToGrid w:val="0"/>
          <w:spacing w:val="-3"/>
          <w:lang w:val="es-ES_tradnl" w:eastAsia="es-ES"/>
        </w:rPr>
        <w:t>$    1200.00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3. B.3).......   $     400.00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4.1.)........ Exento.</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4.2.)........  $      650.00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4.3.)........  $      800.00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5.1.)........  $      400.00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5.2.)........  $    1100.00.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5.3.)........  $      400.00</w:t>
      </w:r>
    </w:p>
    <w:p w:rsidR="00C37A68" w:rsidRPr="00C37A68" w:rsidRDefault="00C37A68" w:rsidP="00C37A68">
      <w:pPr>
        <w:widowControl w:val="0"/>
        <w:suppressAutoHyphens/>
        <w:spacing w:after="0" w:line="240" w:lineRule="auto"/>
        <w:jc w:val="both"/>
        <w:rPr>
          <w:rFonts w:eastAsia="Batang" w:cstheme="minorHAnsi"/>
          <w:b/>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b/>
          <w:snapToGrid w:val="0"/>
          <w:spacing w:val="-3"/>
          <w:u w:val="single"/>
          <w:lang w:val="es-ES_tradnl" w:eastAsia="es-ES"/>
        </w:rPr>
        <w:t>Articulo N° 10</w:t>
      </w:r>
      <w:r w:rsidRPr="00C37A68">
        <w:rPr>
          <w:rFonts w:eastAsia="Batang" w:cstheme="minorHAnsi"/>
          <w:b/>
          <w:snapToGrid w:val="0"/>
          <w:spacing w:val="-3"/>
          <w:lang w:val="es-ES_tradnl" w:eastAsia="es-ES"/>
        </w:rPr>
        <w:t>:</w:t>
      </w:r>
      <w:r w:rsidRPr="00C37A68">
        <w:rPr>
          <w:rFonts w:eastAsia="Batang" w:cstheme="minorHAnsi"/>
          <w:snapToGrid w:val="0"/>
          <w:spacing w:val="-3"/>
          <w:lang w:val="es-ES_tradnl" w:eastAsia="es-ES"/>
        </w:rPr>
        <w:t xml:space="preserve"> FIJASE a los fines del artículo 40º de la OTC una alícuota del ocho por ciento (8%).</w:t>
      </w:r>
    </w:p>
    <w:p w:rsidR="00C37A68" w:rsidRPr="00C37A68" w:rsidRDefault="00C37A68" w:rsidP="00C37A68">
      <w:pPr>
        <w:widowControl w:val="0"/>
        <w:suppressAutoHyphens/>
        <w:spacing w:after="0" w:line="240" w:lineRule="auto"/>
        <w:jc w:val="both"/>
        <w:rPr>
          <w:rFonts w:eastAsia="Batang" w:cstheme="minorHAnsi"/>
          <w:b/>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b/>
          <w:snapToGrid w:val="0"/>
          <w:spacing w:val="-3"/>
          <w:lang w:val="es-ES_tradnl" w:eastAsia="es-ES"/>
        </w:rPr>
        <w:t>Articulo N° 11:</w:t>
      </w:r>
      <w:r w:rsidRPr="00C37A68">
        <w:rPr>
          <w:rFonts w:eastAsia="Batang" w:cstheme="minorHAnsi"/>
          <w:snapToGrid w:val="0"/>
          <w:spacing w:val="-3"/>
          <w:lang w:val="es-ES_tradnl" w:eastAsia="es-ES"/>
        </w:rPr>
        <w:t xml:space="preserve"> FIJASE el importe de la multa establecida en el artículo 40º de la OTC, en la cantidad de CIEN (100) unidades fijas.</w:t>
      </w:r>
    </w:p>
    <w:p w:rsidR="00C37A68" w:rsidRPr="00C37A68" w:rsidRDefault="00C37A68" w:rsidP="00C37A68">
      <w:pPr>
        <w:widowControl w:val="0"/>
        <w:suppressAutoHyphens/>
        <w:spacing w:after="0" w:line="240" w:lineRule="auto"/>
        <w:jc w:val="both"/>
        <w:rPr>
          <w:rFonts w:eastAsia="Batang" w:cstheme="minorHAnsi"/>
          <w:b/>
          <w:snapToGrid w:val="0"/>
          <w:color w:val="FF000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b/>
          <w:snapToGrid w:val="0"/>
          <w:spacing w:val="-3"/>
          <w:u w:val="single"/>
          <w:lang w:val="es-ES_tradnl" w:eastAsia="es-ES"/>
        </w:rPr>
        <w:lastRenderedPageBreak/>
        <w:t>Articulo N° 12</w:t>
      </w:r>
      <w:r w:rsidRPr="00C37A68">
        <w:rPr>
          <w:rFonts w:eastAsia="Batang" w:cstheme="minorHAnsi"/>
          <w:b/>
          <w:snapToGrid w:val="0"/>
          <w:spacing w:val="-3"/>
          <w:lang w:val="es-ES_tradnl" w:eastAsia="es-ES"/>
        </w:rPr>
        <w:t>:</w:t>
      </w:r>
      <w:r w:rsidRPr="00C37A68">
        <w:rPr>
          <w:rFonts w:eastAsia="Batang" w:cstheme="minorHAnsi"/>
          <w:snapToGrid w:val="0"/>
          <w:spacing w:val="-3"/>
          <w:lang w:val="es-ES_tradnl" w:eastAsia="es-ES"/>
        </w:rPr>
        <w:t xml:space="preserve"> FIJANSE los siguientes importes para las actividades detalladas en el artículo 42º de la OTC. Ocupación dominio público.</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numPr>
          <w:ilvl w:val="0"/>
          <w:numId w:val="25"/>
        </w:numPr>
        <w:suppressAutoHyphens/>
        <w:spacing w:after="0" w:line="240" w:lineRule="auto"/>
        <w:jc w:val="both"/>
        <w:rPr>
          <w:rFonts w:eastAsia="Batang" w:cstheme="minorHAnsi"/>
          <w:snapToGrid w:val="0"/>
          <w:spacing w:val="-3"/>
          <w:lang w:eastAsia="es-ES"/>
        </w:rPr>
      </w:pPr>
      <w:r w:rsidRPr="00C37A68">
        <w:rPr>
          <w:rFonts w:eastAsia="Batang" w:cstheme="minorHAnsi"/>
          <w:snapToGrid w:val="0"/>
          <w:spacing w:val="-3"/>
          <w:lang w:eastAsia="es-ES"/>
        </w:rPr>
        <w:t>$ 1300.00, más $ 160.00 por cada juego o atracción por día.</w:t>
      </w:r>
    </w:p>
    <w:p w:rsidR="00C37A68" w:rsidRPr="00C37A68" w:rsidRDefault="00C37A68" w:rsidP="00C37A68">
      <w:pPr>
        <w:widowControl w:val="0"/>
        <w:suppressAutoHyphens/>
        <w:spacing w:after="0" w:line="240" w:lineRule="auto"/>
        <w:jc w:val="both"/>
        <w:rPr>
          <w:rFonts w:eastAsia="Batang" w:cstheme="minorHAnsi"/>
          <w:snapToGrid w:val="0"/>
          <w:spacing w:val="-3"/>
          <w:lang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b/>
          <w:snapToGrid w:val="0"/>
          <w:spacing w:val="-3"/>
          <w:u w:val="single"/>
          <w:lang w:val="es-ES_tradnl" w:eastAsia="es-ES"/>
        </w:rPr>
        <w:t>Articulo N° 13</w:t>
      </w:r>
      <w:r w:rsidR="00F34CD6" w:rsidRPr="00C37A68">
        <w:rPr>
          <w:rFonts w:eastAsia="Batang" w:cstheme="minorHAnsi"/>
          <w:b/>
          <w:snapToGrid w:val="0"/>
          <w:spacing w:val="-3"/>
          <w:lang w:val="es-ES_tradnl" w:eastAsia="es-ES"/>
        </w:rPr>
        <w:t>:</w:t>
      </w:r>
      <w:r w:rsidR="00F34CD6" w:rsidRPr="00C37A68">
        <w:rPr>
          <w:rFonts w:eastAsia="Batang" w:cstheme="minorHAnsi"/>
          <w:snapToGrid w:val="0"/>
          <w:spacing w:val="-3"/>
          <w:lang w:val="es-ES_tradnl" w:eastAsia="es-ES"/>
        </w:rPr>
        <w:t xml:space="preserve"> FIJANSE</w:t>
      </w:r>
      <w:r w:rsidRPr="00C37A68">
        <w:rPr>
          <w:rFonts w:eastAsia="Batang" w:cstheme="minorHAnsi"/>
          <w:snapToGrid w:val="0"/>
          <w:spacing w:val="-3"/>
          <w:lang w:val="es-ES_tradnl" w:eastAsia="es-ES"/>
        </w:rPr>
        <w:t xml:space="preserve"> los siguientes importes correspondientes a las actividades indicadas en el artículo 43º de la OTC.-</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8A5FEC" w:rsidRDefault="006C5192" w:rsidP="00C37A68">
      <w:pPr>
        <w:widowControl w:val="0"/>
        <w:suppressAutoHyphens/>
        <w:spacing w:after="0" w:line="240" w:lineRule="auto"/>
        <w:jc w:val="both"/>
        <w:rPr>
          <w:rFonts w:eastAsia="Batang" w:cstheme="minorHAnsi"/>
          <w:snapToGrid w:val="0"/>
          <w:spacing w:val="-3"/>
          <w:lang w:val="es-ES_tradnl" w:eastAsia="es-ES"/>
        </w:rPr>
      </w:pPr>
      <w:r>
        <w:rPr>
          <w:rFonts w:eastAsia="Batang" w:cstheme="minorHAnsi"/>
          <w:snapToGrid w:val="0"/>
          <w:spacing w:val="-3"/>
          <w:lang w:val="es-ES_tradnl" w:eastAsia="es-ES"/>
        </w:rPr>
        <w:t>1a –</w:t>
      </w:r>
      <w:r w:rsidR="00C37A68" w:rsidRPr="008A5FEC">
        <w:rPr>
          <w:rFonts w:eastAsia="Batang" w:cstheme="minorHAnsi"/>
          <w:snapToGrid w:val="0"/>
          <w:spacing w:val="-3"/>
          <w:lang w:val="es-ES_tradnl" w:eastAsia="es-ES"/>
        </w:rPr>
        <w:t xml:space="preserve">Empresas prestatarias del servicio público de energía eléctrica. 6 % </w:t>
      </w:r>
    </w:p>
    <w:p w:rsidR="00C37A68" w:rsidRPr="008A5FEC" w:rsidRDefault="006C5192" w:rsidP="00C37A68">
      <w:pPr>
        <w:widowControl w:val="0"/>
        <w:suppressAutoHyphens/>
        <w:spacing w:after="0" w:line="240" w:lineRule="auto"/>
        <w:jc w:val="both"/>
        <w:rPr>
          <w:rFonts w:eastAsia="Batang" w:cstheme="minorHAnsi"/>
          <w:snapToGrid w:val="0"/>
          <w:spacing w:val="-3"/>
          <w:lang w:val="es-ES_tradnl" w:eastAsia="es-ES"/>
        </w:rPr>
      </w:pPr>
      <w:r>
        <w:rPr>
          <w:rFonts w:eastAsia="Batang" w:cstheme="minorHAnsi"/>
          <w:snapToGrid w:val="0"/>
          <w:spacing w:val="-3"/>
          <w:lang w:val="es-ES_tradnl" w:eastAsia="es-ES"/>
        </w:rPr>
        <w:t>1b.-</w:t>
      </w:r>
      <w:r w:rsidR="00C37A68" w:rsidRPr="008A5FEC">
        <w:rPr>
          <w:rFonts w:eastAsia="Batang" w:cstheme="minorHAnsi"/>
          <w:snapToGrid w:val="0"/>
          <w:spacing w:val="-3"/>
          <w:lang w:val="es-ES_tradnl" w:eastAsia="es-ES"/>
        </w:rPr>
        <w:t>Empresas prestatarias de servicios públicos de  Teléfonos. 2%</w:t>
      </w:r>
    </w:p>
    <w:p w:rsidR="00C37A68" w:rsidRPr="008A5FEC" w:rsidRDefault="00C37A68" w:rsidP="00C37A68">
      <w:pPr>
        <w:widowControl w:val="0"/>
        <w:suppressAutoHyphens/>
        <w:spacing w:after="0" w:line="240" w:lineRule="auto"/>
        <w:jc w:val="both"/>
        <w:rPr>
          <w:rFonts w:eastAsia="Batang" w:cstheme="minorHAnsi"/>
          <w:b/>
          <w:snapToGrid w:val="0"/>
          <w:spacing w:val="-3"/>
          <w:lang w:val="es-ES_tradnl" w:eastAsia="es-ES"/>
        </w:rPr>
      </w:pPr>
      <w:r w:rsidRPr="008A5FEC">
        <w:rPr>
          <w:rFonts w:eastAsia="Batang" w:cstheme="minorHAnsi"/>
          <w:snapToGrid w:val="0"/>
          <w:spacing w:val="-3"/>
          <w:lang w:val="es-ES_tradnl" w:eastAsia="es-ES"/>
        </w:rPr>
        <w:t>1c-  Empresas prestatarias de servicios públicos de  gas. 3%</w:t>
      </w:r>
    </w:p>
    <w:p w:rsidR="00C37A68" w:rsidRPr="008A5FEC" w:rsidRDefault="00C37A68" w:rsidP="00C37A68">
      <w:pPr>
        <w:widowControl w:val="0"/>
        <w:suppressAutoHyphens/>
        <w:spacing w:after="0" w:line="240" w:lineRule="auto"/>
        <w:jc w:val="both"/>
        <w:rPr>
          <w:rFonts w:eastAsia="Batang" w:cstheme="minorHAnsi"/>
          <w:snapToGrid w:val="0"/>
          <w:spacing w:val="-3"/>
          <w:lang w:val="es-ES_tradnl" w:eastAsia="es-ES"/>
        </w:rPr>
      </w:pPr>
      <w:r w:rsidRPr="008A5FEC">
        <w:rPr>
          <w:rFonts w:eastAsia="Batang" w:cstheme="minorHAnsi"/>
          <w:snapToGrid w:val="0"/>
          <w:spacing w:val="-3"/>
          <w:lang w:val="es-ES_tradnl" w:eastAsia="es-ES"/>
        </w:rPr>
        <w:t xml:space="preserve">1d- Empresas prestatarias de servicios públicos de Agua potable y cloacas. </w:t>
      </w:r>
      <w:r w:rsidRPr="008A5FEC">
        <w:rPr>
          <w:rFonts w:eastAsia="Batang" w:cstheme="minorHAnsi"/>
          <w:b/>
          <w:snapToGrid w:val="0"/>
          <w:spacing w:val="-3"/>
          <w:lang w:val="es-ES_tradnl" w:eastAsia="es-ES"/>
        </w:rPr>
        <w:t>3%</w:t>
      </w:r>
    </w:p>
    <w:p w:rsidR="00C37A68" w:rsidRPr="008A5FEC" w:rsidRDefault="006C5192" w:rsidP="00C37A68">
      <w:pPr>
        <w:widowControl w:val="0"/>
        <w:suppressAutoHyphens/>
        <w:spacing w:after="0" w:line="240" w:lineRule="auto"/>
        <w:jc w:val="both"/>
        <w:rPr>
          <w:rFonts w:eastAsia="Batang" w:cstheme="minorHAnsi"/>
          <w:snapToGrid w:val="0"/>
          <w:spacing w:val="-3"/>
          <w:lang w:val="es-ES_tradnl" w:eastAsia="es-ES"/>
        </w:rPr>
      </w:pPr>
      <w:r>
        <w:rPr>
          <w:rFonts w:eastAsia="Batang" w:cstheme="minorHAnsi"/>
          <w:snapToGrid w:val="0"/>
          <w:spacing w:val="-3"/>
          <w:lang w:val="es-ES_tradnl" w:eastAsia="es-ES"/>
        </w:rPr>
        <w:t xml:space="preserve">1e- </w:t>
      </w:r>
      <w:r w:rsidR="00C37A68" w:rsidRPr="008A5FEC">
        <w:rPr>
          <w:rFonts w:eastAsia="Batang" w:cstheme="minorHAnsi"/>
          <w:snapToGrid w:val="0"/>
          <w:spacing w:val="-3"/>
          <w:lang w:val="es-ES_tradnl" w:eastAsia="es-ES"/>
        </w:rPr>
        <w:t>Empresas prestatarias de servicios públicos de Correos y telégrafos. 2%</w:t>
      </w:r>
    </w:p>
    <w:p w:rsidR="00C37A68" w:rsidRPr="00C37A68" w:rsidRDefault="006C5192" w:rsidP="00C37A68">
      <w:pPr>
        <w:widowControl w:val="0"/>
        <w:suppressAutoHyphens/>
        <w:spacing w:after="0" w:line="240" w:lineRule="auto"/>
        <w:jc w:val="both"/>
        <w:rPr>
          <w:rFonts w:eastAsia="Batang" w:cstheme="minorHAnsi"/>
          <w:snapToGrid w:val="0"/>
          <w:spacing w:val="-3"/>
          <w:lang w:val="es-ES_tradnl" w:eastAsia="es-ES"/>
        </w:rPr>
      </w:pPr>
      <w:r>
        <w:rPr>
          <w:rFonts w:eastAsia="Batang" w:cstheme="minorHAnsi"/>
          <w:snapToGrid w:val="0"/>
          <w:spacing w:val="-3"/>
          <w:lang w:val="es-ES_tradnl" w:eastAsia="es-ES"/>
        </w:rPr>
        <w:t xml:space="preserve">1f- </w:t>
      </w:r>
      <w:r w:rsidR="00C37A68" w:rsidRPr="008A5FEC">
        <w:rPr>
          <w:rFonts w:eastAsia="Batang" w:cstheme="minorHAnsi"/>
          <w:snapToGrid w:val="0"/>
          <w:spacing w:val="-3"/>
          <w:lang w:val="es-ES_tradnl" w:eastAsia="es-ES"/>
        </w:rPr>
        <w:t>Empresas prestatarias del servicio de propalación  de sonidos y/o imágenes y/u otros</w:t>
      </w:r>
      <w:r w:rsidR="00C37A68" w:rsidRPr="00C37A68">
        <w:rPr>
          <w:rFonts w:eastAsia="Batang" w:cstheme="minorHAnsi"/>
          <w:snapToGrid w:val="0"/>
          <w:spacing w:val="-3"/>
          <w:lang w:val="es-ES_tradnl" w:eastAsia="es-ES"/>
        </w:rPr>
        <w:t xml:space="preserve">, mediante receptores de  radio y video, por el sistema  de circuito cerrado o privado, por cable o similares,  veintiuno, (21.00) por conexión </w:t>
      </w:r>
    </w:p>
    <w:p w:rsidR="00C37A68" w:rsidRDefault="006C5192" w:rsidP="00C37A68">
      <w:pPr>
        <w:widowControl w:val="0"/>
        <w:suppressAutoHyphens/>
        <w:spacing w:after="0" w:line="240" w:lineRule="auto"/>
        <w:jc w:val="both"/>
        <w:rPr>
          <w:rFonts w:eastAsia="Batang" w:cstheme="minorHAnsi"/>
          <w:snapToGrid w:val="0"/>
          <w:spacing w:val="-3"/>
          <w:lang w:val="es-ES_tradnl" w:eastAsia="es-ES"/>
        </w:rPr>
      </w:pPr>
      <w:r>
        <w:rPr>
          <w:rFonts w:eastAsia="Batang" w:cstheme="minorHAnsi"/>
          <w:snapToGrid w:val="0"/>
          <w:spacing w:val="-3"/>
          <w:lang w:val="es-ES_tradnl" w:eastAsia="es-ES"/>
        </w:rPr>
        <w:t xml:space="preserve">1i-  </w:t>
      </w:r>
      <w:r w:rsidR="00C37A68" w:rsidRPr="00C37A68">
        <w:rPr>
          <w:rFonts w:eastAsia="Batang" w:cstheme="minorHAnsi"/>
          <w:snapToGrid w:val="0"/>
          <w:spacing w:val="-3"/>
          <w:lang w:val="es-ES_tradnl" w:eastAsia="es-ES"/>
        </w:rPr>
        <w:t>Empresas públicas o privadas que prestaren servicios de internet – Pesos veintisiete ($ 40.00) por conexión por única vez y Pesos veintiuno  ($ 21.00) por usuario en forma mensual.</w:t>
      </w:r>
    </w:p>
    <w:p w:rsidR="008A5FEC" w:rsidRPr="00C37A68" w:rsidRDefault="008A5FEC" w:rsidP="00C37A68">
      <w:pPr>
        <w:widowControl w:val="0"/>
        <w:suppressAutoHyphens/>
        <w:spacing w:after="0" w:line="240" w:lineRule="auto"/>
        <w:jc w:val="both"/>
        <w:rPr>
          <w:rFonts w:eastAsia="Batang" w:cstheme="minorHAnsi"/>
          <w:snapToGrid w:val="0"/>
          <w:spacing w:val="-3"/>
          <w:lang w:val="es-ES_tradnl" w:eastAsia="es-ES"/>
        </w:rPr>
      </w:pPr>
      <w:r>
        <w:rPr>
          <w:rFonts w:eastAsia="Batang" w:cstheme="minorHAnsi"/>
          <w:snapToGrid w:val="0"/>
          <w:spacing w:val="-3"/>
          <w:lang w:val="es-ES_tradnl" w:eastAsia="es-ES"/>
        </w:rPr>
        <w:t>1j- Industrias 3%</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b/>
          <w:snapToGrid w:val="0"/>
          <w:spacing w:val="-3"/>
          <w:lang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b/>
          <w:snapToGrid w:val="0"/>
          <w:spacing w:val="-3"/>
          <w:lang w:val="es-ES_tradnl" w:eastAsia="es-ES"/>
        </w:rPr>
        <w:t>Articulo N° 14</w:t>
      </w:r>
      <w:r w:rsidR="00F34CD6" w:rsidRPr="00C37A68">
        <w:rPr>
          <w:rFonts w:eastAsia="Batang" w:cstheme="minorHAnsi"/>
          <w:b/>
          <w:snapToGrid w:val="0"/>
          <w:spacing w:val="-3"/>
          <w:lang w:val="es-ES_tradnl" w:eastAsia="es-ES"/>
        </w:rPr>
        <w:t>:</w:t>
      </w:r>
      <w:r w:rsidR="00F34CD6" w:rsidRPr="00C37A68">
        <w:rPr>
          <w:rFonts w:eastAsia="Batang" w:cstheme="minorHAnsi"/>
          <w:snapToGrid w:val="0"/>
          <w:spacing w:val="-3"/>
          <w:lang w:val="es-ES_tradnl" w:eastAsia="es-ES"/>
        </w:rPr>
        <w:t xml:space="preserve"> FIJANSE</w:t>
      </w:r>
      <w:r w:rsidRPr="00C37A68">
        <w:rPr>
          <w:rFonts w:eastAsia="Batang" w:cstheme="minorHAnsi"/>
          <w:snapToGrid w:val="0"/>
          <w:spacing w:val="-3"/>
          <w:lang w:val="es-ES_tradnl" w:eastAsia="es-ES"/>
        </w:rPr>
        <w:t xml:space="preserve"> los siguientes importes para las actividades detalladas en el artículo 44º de la OTC.</w:t>
      </w:r>
    </w:p>
    <w:p w:rsidR="00C37A68" w:rsidRPr="00C37A68" w:rsidRDefault="00C37A68" w:rsidP="00C37A68">
      <w:pPr>
        <w:spacing w:line="360" w:lineRule="auto"/>
        <w:ind w:right="227"/>
        <w:jc w:val="both"/>
        <w:rPr>
          <w:rFonts w:eastAsia="Batang" w:cstheme="minorHAnsi"/>
          <w:u w:val="single"/>
          <w:lang w:val="es-AR"/>
        </w:rPr>
      </w:pPr>
    </w:p>
    <w:p w:rsidR="00C37A68" w:rsidRPr="00C37A68" w:rsidRDefault="00C37A68" w:rsidP="00C37A68">
      <w:pPr>
        <w:spacing w:line="360" w:lineRule="auto"/>
        <w:ind w:right="227"/>
        <w:jc w:val="both"/>
        <w:rPr>
          <w:rFonts w:eastAsia="Batang" w:cstheme="minorHAnsi"/>
          <w:lang w:val="es-AR"/>
        </w:rPr>
      </w:pPr>
      <w:r w:rsidRPr="00C37A68">
        <w:rPr>
          <w:rFonts w:eastAsia="Batang" w:cstheme="minorHAnsi"/>
          <w:lang w:val="es-AR"/>
        </w:rPr>
        <w:t xml:space="preserve">A.- </w:t>
      </w:r>
      <w:r w:rsidRPr="00C37A68">
        <w:rPr>
          <w:rFonts w:eastAsia="Batang" w:cstheme="minorHAnsi"/>
          <w:b/>
          <w:lang w:val="es-AR"/>
        </w:rPr>
        <w:t>VENDEDORES CON DOMICILIO EN LA LOCALIDAD DE CHABÁS:</w:t>
      </w:r>
    </w:p>
    <w:p w:rsidR="00C37A68" w:rsidRPr="00C37A68" w:rsidRDefault="00C37A68" w:rsidP="00C37A68">
      <w:pPr>
        <w:spacing w:line="360" w:lineRule="auto"/>
        <w:ind w:left="57" w:right="227"/>
        <w:jc w:val="both"/>
        <w:rPr>
          <w:rFonts w:eastAsia="Batang" w:cstheme="minorHAnsi"/>
          <w:lang w:val="es-AR"/>
        </w:rPr>
      </w:pPr>
      <w:r w:rsidRPr="00C37A68">
        <w:rPr>
          <w:rFonts w:eastAsia="Batang" w:cstheme="minorHAnsi"/>
          <w:lang w:val="es-AR"/>
        </w:rPr>
        <w:t>A.1: Por día: $ 250.00</w:t>
      </w:r>
    </w:p>
    <w:p w:rsidR="00C37A68" w:rsidRPr="00C37A68" w:rsidRDefault="00C37A68" w:rsidP="00C37A68">
      <w:pPr>
        <w:spacing w:line="360" w:lineRule="auto"/>
        <w:ind w:left="57" w:right="227"/>
        <w:jc w:val="both"/>
        <w:rPr>
          <w:rFonts w:eastAsia="Batang" w:cstheme="minorHAnsi"/>
          <w:lang w:val="es-AR"/>
        </w:rPr>
      </w:pPr>
      <w:r w:rsidRPr="00C37A68">
        <w:rPr>
          <w:rFonts w:eastAsia="Batang" w:cstheme="minorHAnsi"/>
          <w:lang w:val="es-AR"/>
        </w:rPr>
        <w:t xml:space="preserve">       Por mes: $ 1500.00</w:t>
      </w:r>
    </w:p>
    <w:p w:rsidR="00C37A68" w:rsidRPr="00C37A68" w:rsidRDefault="00C37A68" w:rsidP="00C37A68">
      <w:pPr>
        <w:spacing w:line="360" w:lineRule="auto"/>
        <w:ind w:left="57" w:right="227"/>
        <w:jc w:val="both"/>
        <w:rPr>
          <w:rFonts w:eastAsia="Batang" w:cstheme="minorHAnsi"/>
          <w:lang w:val="es-AR"/>
        </w:rPr>
      </w:pPr>
      <w:r w:rsidRPr="00C37A68">
        <w:rPr>
          <w:rFonts w:eastAsia="Batang" w:cstheme="minorHAnsi"/>
          <w:lang w:val="es-AR"/>
        </w:rPr>
        <w:t>A.2: Por día: $  150.00</w:t>
      </w:r>
    </w:p>
    <w:p w:rsidR="00C37A68" w:rsidRPr="00C37A68" w:rsidRDefault="00C37A68" w:rsidP="00C37A68">
      <w:pPr>
        <w:spacing w:line="360" w:lineRule="auto"/>
        <w:ind w:left="57" w:right="227"/>
        <w:jc w:val="both"/>
        <w:rPr>
          <w:rFonts w:eastAsia="Batang" w:cstheme="minorHAnsi"/>
          <w:lang w:val="es-AR"/>
        </w:rPr>
      </w:pPr>
      <w:r w:rsidRPr="00C37A68">
        <w:rPr>
          <w:rFonts w:eastAsia="Batang" w:cstheme="minorHAnsi"/>
          <w:lang w:val="es-AR"/>
        </w:rPr>
        <w:t xml:space="preserve">       Por mes: $ 1000.00</w:t>
      </w:r>
    </w:p>
    <w:p w:rsidR="00C37A68" w:rsidRPr="00C37A68" w:rsidRDefault="00C37A68" w:rsidP="00C37A68">
      <w:pPr>
        <w:spacing w:line="360" w:lineRule="auto"/>
        <w:ind w:left="57" w:right="227"/>
        <w:jc w:val="both"/>
        <w:rPr>
          <w:rFonts w:eastAsia="Batang" w:cstheme="minorHAnsi"/>
          <w:lang w:val="es-AR"/>
        </w:rPr>
      </w:pPr>
      <w:r w:rsidRPr="00C37A68">
        <w:rPr>
          <w:rFonts w:eastAsia="Batang" w:cstheme="minorHAnsi"/>
          <w:lang w:val="es-AR"/>
        </w:rPr>
        <w:t>A.3: Por día: $ 150.00</w:t>
      </w:r>
    </w:p>
    <w:p w:rsidR="00C37A68" w:rsidRPr="00C37A68" w:rsidRDefault="00C37A68" w:rsidP="00C37A68">
      <w:pPr>
        <w:spacing w:line="360" w:lineRule="auto"/>
        <w:ind w:left="57" w:right="227"/>
        <w:jc w:val="both"/>
        <w:rPr>
          <w:rFonts w:eastAsia="Batang" w:cstheme="minorHAnsi"/>
          <w:lang w:val="es-AR"/>
        </w:rPr>
      </w:pPr>
      <w:r w:rsidRPr="00C37A68">
        <w:rPr>
          <w:rFonts w:eastAsia="Batang" w:cstheme="minorHAnsi"/>
          <w:lang w:val="es-AR"/>
        </w:rPr>
        <w:t xml:space="preserve">       Por mes: $ 1000.00</w:t>
      </w:r>
    </w:p>
    <w:p w:rsidR="00C37A68" w:rsidRPr="00C37A68" w:rsidRDefault="00C37A68" w:rsidP="00C37A68">
      <w:pPr>
        <w:spacing w:line="360" w:lineRule="auto"/>
        <w:ind w:left="57" w:right="227"/>
        <w:jc w:val="both"/>
        <w:rPr>
          <w:rFonts w:eastAsia="Batang" w:cstheme="minorHAnsi"/>
          <w:lang w:val="es-AR"/>
        </w:rPr>
      </w:pPr>
      <w:r w:rsidRPr="00C37A68">
        <w:rPr>
          <w:rFonts w:eastAsia="Batang" w:cstheme="minorHAnsi"/>
          <w:lang w:val="es-AR"/>
        </w:rPr>
        <w:t>A.4: Por día: $ 150.00</w:t>
      </w:r>
    </w:p>
    <w:p w:rsidR="00C37A68" w:rsidRPr="00C37A68" w:rsidRDefault="00C37A68" w:rsidP="00C37A68">
      <w:pPr>
        <w:spacing w:line="360" w:lineRule="auto"/>
        <w:ind w:left="57" w:right="227"/>
        <w:jc w:val="both"/>
        <w:rPr>
          <w:rFonts w:eastAsia="Batang" w:cstheme="minorHAnsi"/>
          <w:lang w:val="es-AR"/>
        </w:rPr>
      </w:pPr>
      <w:r w:rsidRPr="00C37A68">
        <w:rPr>
          <w:rFonts w:eastAsia="Batang" w:cstheme="minorHAnsi"/>
          <w:lang w:val="es-AR"/>
        </w:rPr>
        <w:t xml:space="preserve">       Por mes: $ 1000.00</w:t>
      </w:r>
    </w:p>
    <w:p w:rsidR="00C37A68" w:rsidRPr="00C37A68" w:rsidRDefault="00C37A68" w:rsidP="00C37A68">
      <w:pPr>
        <w:spacing w:line="360" w:lineRule="auto"/>
        <w:ind w:left="57" w:right="227"/>
        <w:jc w:val="both"/>
        <w:rPr>
          <w:rFonts w:eastAsia="Batang" w:cstheme="minorHAnsi"/>
          <w:lang w:val="es-AR"/>
        </w:rPr>
      </w:pPr>
      <w:r w:rsidRPr="00C37A68">
        <w:rPr>
          <w:rFonts w:eastAsia="Batang" w:cstheme="minorHAnsi"/>
          <w:lang w:val="es-AR"/>
        </w:rPr>
        <w:t xml:space="preserve">B.- </w:t>
      </w:r>
      <w:r w:rsidRPr="00C37A68">
        <w:rPr>
          <w:rFonts w:eastAsia="Batang" w:cstheme="minorHAnsi"/>
          <w:b/>
          <w:lang w:val="es-AR"/>
        </w:rPr>
        <w:t>VENDEDORES DE OTRAS LOCALIDADES</w:t>
      </w:r>
      <w:r w:rsidRPr="00C37A68">
        <w:rPr>
          <w:rFonts w:eastAsia="Batang" w:cstheme="minorHAnsi"/>
          <w:lang w:val="es-AR"/>
        </w:rPr>
        <w:t xml:space="preserve">: </w:t>
      </w:r>
    </w:p>
    <w:p w:rsidR="00C37A68" w:rsidRPr="00C37A68" w:rsidRDefault="00C37A68" w:rsidP="00C37A68">
      <w:pPr>
        <w:spacing w:line="360" w:lineRule="auto"/>
        <w:ind w:left="57" w:right="227"/>
        <w:jc w:val="both"/>
        <w:rPr>
          <w:rFonts w:eastAsia="Batang" w:cstheme="minorHAnsi"/>
          <w:lang w:val="es-AR"/>
        </w:rPr>
      </w:pPr>
      <w:r w:rsidRPr="00C37A68">
        <w:rPr>
          <w:rFonts w:eastAsia="Batang" w:cstheme="minorHAnsi"/>
          <w:lang w:val="es-AR"/>
        </w:rPr>
        <w:t>B.1: POR DÍA</w:t>
      </w:r>
      <w:proofErr w:type="gramStart"/>
      <w:r w:rsidRPr="00C37A68">
        <w:rPr>
          <w:rFonts w:eastAsia="Batang" w:cstheme="minorHAnsi"/>
          <w:lang w:val="es-AR"/>
        </w:rPr>
        <w:t>:  $</w:t>
      </w:r>
      <w:proofErr w:type="gramEnd"/>
      <w:r w:rsidRPr="00C37A68">
        <w:rPr>
          <w:rFonts w:eastAsia="Batang" w:cstheme="minorHAnsi"/>
          <w:lang w:val="es-AR"/>
        </w:rPr>
        <w:t xml:space="preserve"> 2000.00</w:t>
      </w:r>
    </w:p>
    <w:p w:rsidR="00C37A68" w:rsidRPr="00C37A68" w:rsidRDefault="00C37A68" w:rsidP="00C37A68">
      <w:pPr>
        <w:spacing w:line="360" w:lineRule="auto"/>
        <w:ind w:left="57" w:right="227"/>
        <w:jc w:val="both"/>
        <w:rPr>
          <w:rFonts w:eastAsia="Batang" w:cstheme="minorHAnsi"/>
          <w:lang w:val="es-AR"/>
        </w:rPr>
      </w:pPr>
      <w:r w:rsidRPr="00C37A68">
        <w:rPr>
          <w:rFonts w:eastAsia="Batang" w:cstheme="minorHAnsi"/>
          <w:lang w:val="es-AR"/>
        </w:rPr>
        <w:t xml:space="preserve">       POR MES: $ 6000.00</w:t>
      </w:r>
    </w:p>
    <w:p w:rsidR="00C37A68" w:rsidRPr="00C37A68" w:rsidRDefault="00C37A68" w:rsidP="00C37A68">
      <w:pPr>
        <w:spacing w:line="360" w:lineRule="auto"/>
        <w:ind w:left="57" w:right="227"/>
        <w:jc w:val="both"/>
        <w:rPr>
          <w:rFonts w:eastAsia="Batang" w:cstheme="minorHAnsi"/>
          <w:lang w:val="es-AR"/>
        </w:rPr>
      </w:pPr>
      <w:r w:rsidRPr="00C37A68">
        <w:rPr>
          <w:rFonts w:eastAsia="Batang" w:cstheme="minorHAnsi"/>
          <w:lang w:val="es-AR"/>
        </w:rPr>
        <w:lastRenderedPageBreak/>
        <w:t>B.2: POR DÍA</w:t>
      </w:r>
      <w:proofErr w:type="gramStart"/>
      <w:r w:rsidRPr="00C37A68">
        <w:rPr>
          <w:rFonts w:eastAsia="Batang" w:cstheme="minorHAnsi"/>
          <w:lang w:val="es-AR"/>
        </w:rPr>
        <w:t>:  $</w:t>
      </w:r>
      <w:proofErr w:type="gramEnd"/>
      <w:r w:rsidRPr="00C37A68">
        <w:rPr>
          <w:rFonts w:eastAsia="Batang" w:cstheme="minorHAnsi"/>
          <w:lang w:val="es-AR"/>
        </w:rPr>
        <w:t xml:space="preserve"> 1500.00</w:t>
      </w:r>
    </w:p>
    <w:p w:rsidR="00C37A68" w:rsidRPr="00C37A68" w:rsidRDefault="00C37A68" w:rsidP="00C37A68">
      <w:pPr>
        <w:spacing w:line="360" w:lineRule="auto"/>
        <w:ind w:left="57" w:right="227"/>
        <w:jc w:val="both"/>
        <w:rPr>
          <w:rFonts w:eastAsia="Batang" w:cstheme="minorHAnsi"/>
          <w:lang w:val="es-AR"/>
        </w:rPr>
      </w:pPr>
      <w:r w:rsidRPr="00C37A68">
        <w:rPr>
          <w:rFonts w:eastAsia="Batang" w:cstheme="minorHAnsi"/>
          <w:lang w:val="es-AR"/>
        </w:rPr>
        <w:t xml:space="preserve">       POR MES: $ 5000.00</w:t>
      </w:r>
    </w:p>
    <w:p w:rsidR="00C37A68" w:rsidRPr="00C37A68" w:rsidRDefault="00C37A68" w:rsidP="00C37A68">
      <w:pPr>
        <w:spacing w:line="360" w:lineRule="auto"/>
        <w:ind w:left="57" w:right="227"/>
        <w:jc w:val="both"/>
        <w:rPr>
          <w:rFonts w:eastAsia="Batang" w:cstheme="minorHAnsi"/>
          <w:lang w:val="es-AR"/>
        </w:rPr>
      </w:pPr>
      <w:r w:rsidRPr="00C37A68">
        <w:rPr>
          <w:rFonts w:eastAsia="Batang" w:cstheme="minorHAnsi"/>
          <w:lang w:val="es-AR"/>
        </w:rPr>
        <w:t>B.3: POR DÍA: $ 1500.00</w:t>
      </w:r>
    </w:p>
    <w:p w:rsidR="00C37A68" w:rsidRPr="00C37A68" w:rsidRDefault="00C37A68" w:rsidP="00C37A68">
      <w:pPr>
        <w:spacing w:line="360" w:lineRule="auto"/>
        <w:ind w:left="57" w:right="227"/>
        <w:jc w:val="both"/>
        <w:rPr>
          <w:rFonts w:eastAsia="Batang" w:cstheme="minorHAnsi"/>
          <w:lang w:val="es-AR"/>
        </w:rPr>
      </w:pPr>
      <w:r w:rsidRPr="00C37A68">
        <w:rPr>
          <w:rFonts w:eastAsia="Batang" w:cstheme="minorHAnsi"/>
          <w:lang w:val="es-AR"/>
        </w:rPr>
        <w:t xml:space="preserve">       POR MES: $ 5000.00</w:t>
      </w:r>
    </w:p>
    <w:p w:rsidR="00C37A68" w:rsidRPr="00C37A68" w:rsidRDefault="00C37A68" w:rsidP="00C37A68">
      <w:pPr>
        <w:spacing w:line="360" w:lineRule="auto"/>
        <w:ind w:left="57" w:right="227"/>
        <w:jc w:val="both"/>
        <w:rPr>
          <w:rFonts w:eastAsia="Batang" w:cstheme="minorHAnsi"/>
          <w:lang w:val="es-AR"/>
        </w:rPr>
      </w:pPr>
      <w:r w:rsidRPr="00C37A68">
        <w:rPr>
          <w:rFonts w:eastAsia="Batang" w:cstheme="minorHAnsi"/>
          <w:lang w:val="es-AR"/>
        </w:rPr>
        <w:t>B.4: POR DÍA: $ 1500.00</w:t>
      </w:r>
    </w:p>
    <w:p w:rsidR="00C37A68" w:rsidRPr="00C37A68" w:rsidRDefault="00C37A68" w:rsidP="00C37A68">
      <w:pPr>
        <w:spacing w:line="360" w:lineRule="auto"/>
        <w:ind w:left="57" w:right="227"/>
        <w:jc w:val="both"/>
        <w:rPr>
          <w:rFonts w:eastAsia="Batang" w:cstheme="minorHAnsi"/>
          <w:lang w:val="es-AR"/>
        </w:rPr>
      </w:pPr>
      <w:r w:rsidRPr="00C37A68">
        <w:rPr>
          <w:rFonts w:eastAsia="Batang" w:cstheme="minorHAnsi"/>
          <w:lang w:val="es-AR"/>
        </w:rPr>
        <w:t xml:space="preserve">       POR MES: $ 5000.00</w:t>
      </w:r>
    </w:p>
    <w:p w:rsidR="00C37A68" w:rsidRPr="00C37A68" w:rsidRDefault="00C37A68" w:rsidP="00C37A68">
      <w:pPr>
        <w:widowControl w:val="0"/>
        <w:suppressAutoHyphens/>
        <w:spacing w:after="0" w:line="240" w:lineRule="auto"/>
        <w:jc w:val="both"/>
        <w:rPr>
          <w:rFonts w:eastAsia="Batang" w:cstheme="minorHAnsi"/>
          <w:snapToGrid w:val="0"/>
          <w:spacing w:val="-3"/>
          <w:highlight w:val="yellow"/>
          <w:lang w:val="es-AR"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b/>
          <w:snapToGrid w:val="0"/>
          <w:spacing w:val="-3"/>
          <w:u w:val="single"/>
          <w:lang w:val="es-ES_tradnl" w:eastAsia="es-ES"/>
        </w:rPr>
        <w:t>Articulo N° 15</w:t>
      </w:r>
      <w:proofErr w:type="gramStart"/>
      <w:r w:rsidRPr="00C37A68">
        <w:rPr>
          <w:rFonts w:eastAsia="Batang" w:cstheme="minorHAnsi"/>
          <w:b/>
          <w:snapToGrid w:val="0"/>
          <w:spacing w:val="-3"/>
          <w:lang w:val="es-ES_tradnl" w:eastAsia="es-ES"/>
        </w:rPr>
        <w:t>:</w:t>
      </w:r>
      <w:r w:rsidRPr="00C37A68">
        <w:rPr>
          <w:rFonts w:eastAsia="Batang" w:cstheme="minorHAnsi"/>
          <w:snapToGrid w:val="0"/>
          <w:spacing w:val="-3"/>
          <w:lang w:val="es-ES_tradnl" w:eastAsia="es-ES"/>
        </w:rPr>
        <w:t>FIJASE</w:t>
      </w:r>
      <w:proofErr w:type="gramEnd"/>
      <w:r w:rsidRPr="00C37A68">
        <w:rPr>
          <w:rFonts w:eastAsia="Batang" w:cstheme="minorHAnsi"/>
          <w:snapToGrid w:val="0"/>
          <w:spacing w:val="-3"/>
          <w:lang w:val="es-ES_tradnl" w:eastAsia="es-ES"/>
        </w:rPr>
        <w:t xml:space="preserve"> el importe de la multa establecida en el artículo 44º de la OTC, en la cantidad de VEINTE UNIDADES FIJAS (20 UF).</w:t>
      </w:r>
    </w:p>
    <w:p w:rsidR="00C37A68" w:rsidRPr="00C37A68" w:rsidRDefault="00C37A68" w:rsidP="00C37A68">
      <w:pPr>
        <w:widowControl w:val="0"/>
        <w:suppressAutoHyphens/>
        <w:spacing w:after="0" w:line="240" w:lineRule="auto"/>
        <w:jc w:val="both"/>
        <w:rPr>
          <w:rFonts w:eastAsia="Batang" w:cstheme="minorHAnsi"/>
          <w:b/>
          <w:snapToGrid w:val="0"/>
          <w:spacing w:val="-3"/>
          <w:highlight w:val="yellow"/>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b/>
          <w:snapToGrid w:val="0"/>
          <w:spacing w:val="-3"/>
          <w:u w:val="single"/>
          <w:lang w:val="es-ES_tradnl" w:eastAsia="es-ES"/>
        </w:rPr>
        <w:t>Articulo N° 16</w:t>
      </w:r>
      <w:r w:rsidRPr="00C37A68">
        <w:rPr>
          <w:rFonts w:eastAsia="Batang" w:cstheme="minorHAnsi"/>
          <w:b/>
          <w:snapToGrid w:val="0"/>
          <w:spacing w:val="-3"/>
          <w:lang w:val="es-ES_tradnl" w:eastAsia="es-ES"/>
        </w:rPr>
        <w:t>:</w:t>
      </w:r>
      <w:r w:rsidRPr="00C37A68">
        <w:rPr>
          <w:rFonts w:eastAsia="Batang" w:cstheme="minorHAnsi"/>
          <w:snapToGrid w:val="0"/>
          <w:spacing w:val="-3"/>
          <w:lang w:val="es-ES_tradnl" w:eastAsia="es-ES"/>
        </w:rPr>
        <w:t xml:space="preserve"> FIJASE a los fines del artículo 45º de la OTC, los siguientes valores, por hora, para cada unidad.-    </w:t>
      </w:r>
    </w:p>
    <w:p w:rsidR="00C37A68" w:rsidRPr="00C37A68" w:rsidRDefault="00C37A68" w:rsidP="00C37A68">
      <w:pPr>
        <w:widowControl w:val="0"/>
        <w:suppressAutoHyphens/>
        <w:spacing w:after="0" w:line="240" w:lineRule="auto"/>
        <w:jc w:val="both"/>
        <w:rPr>
          <w:rFonts w:eastAsia="Batang" w:cstheme="minorHAnsi"/>
          <w:snapToGrid w:val="0"/>
          <w:color w:val="FF000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color w:val="FF0000"/>
          <w:spacing w:val="-3"/>
          <w:lang w:val="es-ES_tradnl" w:eastAsia="es-ES"/>
        </w:rPr>
      </w:pPr>
      <w:r w:rsidRPr="00C37A68">
        <w:rPr>
          <w:rFonts w:eastAsia="Batang" w:cstheme="minorHAnsi"/>
          <w:snapToGrid w:val="0"/>
          <w:spacing w:val="-3"/>
          <w:lang w:val="es-ES_tradnl" w:eastAsia="es-ES"/>
        </w:rPr>
        <w:t xml:space="preserve">a) Moto niveladora       $ 3000.00      </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b) Retroexcavadora.     $ 3000.00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c) Cargador Frontal.     $ 3000.00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d) Tractor c/yuyera.     $ 2300.00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 xml:space="preserve">e) Camión </w:t>
      </w:r>
      <w:proofErr w:type="spellStart"/>
      <w:r w:rsidRPr="00C37A68">
        <w:rPr>
          <w:rFonts w:eastAsia="Batang" w:cstheme="minorHAnsi"/>
          <w:snapToGrid w:val="0"/>
          <w:spacing w:val="-3"/>
          <w:lang w:val="es-ES_tradnl" w:eastAsia="es-ES"/>
        </w:rPr>
        <w:t>volcador</w:t>
      </w:r>
      <w:proofErr w:type="spellEnd"/>
      <w:r w:rsidRPr="00C37A68">
        <w:rPr>
          <w:rFonts w:eastAsia="Batang" w:cstheme="minorHAnsi"/>
          <w:snapToGrid w:val="0"/>
          <w:spacing w:val="-3"/>
          <w:lang w:val="es-ES_tradnl" w:eastAsia="es-ES"/>
        </w:rPr>
        <w:t>.      $ 2300.00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f) Tractor.                    $ 2300.00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g) Tanque de agua.       $ 2300.00</w:t>
      </w:r>
    </w:p>
    <w:p w:rsidR="00C37A68" w:rsidRPr="00C37A68" w:rsidRDefault="00C37A68" w:rsidP="00C37A68">
      <w:pPr>
        <w:widowControl w:val="0"/>
        <w:suppressAutoHyphens/>
        <w:spacing w:after="0" w:line="240" w:lineRule="auto"/>
        <w:jc w:val="both"/>
        <w:rPr>
          <w:rFonts w:eastAsia="Batang" w:cstheme="minorHAnsi"/>
          <w:snapToGrid w:val="0"/>
          <w:spacing w:val="-3"/>
          <w:highlight w:val="yellow"/>
          <w:lang w:val="es-ES_tradnl" w:eastAsia="es-ES"/>
        </w:rPr>
      </w:pPr>
      <w:r w:rsidRPr="00C37A68">
        <w:rPr>
          <w:rFonts w:eastAsia="Batang" w:cstheme="minorHAnsi"/>
          <w:snapToGrid w:val="0"/>
          <w:spacing w:val="-3"/>
          <w:lang w:val="es-ES_tradnl" w:eastAsia="es-ES"/>
        </w:rPr>
        <w:t xml:space="preserve">h) </w:t>
      </w:r>
      <w:proofErr w:type="spellStart"/>
      <w:r w:rsidRPr="00C37A68">
        <w:rPr>
          <w:rFonts w:eastAsia="Batang" w:cstheme="minorHAnsi"/>
          <w:snapToGrid w:val="0"/>
          <w:spacing w:val="-3"/>
          <w:lang w:val="es-ES_tradnl" w:eastAsia="es-ES"/>
        </w:rPr>
        <w:t>Hidroelevador</w:t>
      </w:r>
      <w:proofErr w:type="spellEnd"/>
      <w:r w:rsidRPr="00C37A68">
        <w:rPr>
          <w:rFonts w:eastAsia="Batang" w:cstheme="minorHAnsi"/>
          <w:snapToGrid w:val="0"/>
          <w:spacing w:val="-3"/>
          <w:lang w:val="es-ES_tradnl" w:eastAsia="es-ES"/>
        </w:rPr>
        <w:t>.          $1300.00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i) Carga de tierra y retiro de escombros. $ 1300.00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j) Camionetas. $ 1300.00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k) Motosierra por horas. $ 1300.00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l) venta de tierra y escombros. $ 270.00 el m3.-</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m) Venta de escombros: $ 450.00.- el m3-</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n) Venta de tierra para rellenar pozos, $ 200.00.- el m3.</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color w:val="FF000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b/>
          <w:snapToGrid w:val="0"/>
          <w:spacing w:val="-3"/>
          <w:u w:val="single"/>
          <w:lang w:val="es-ES_tradnl" w:eastAsia="es-ES"/>
        </w:rPr>
        <w:t>Articulo N° 17</w:t>
      </w:r>
      <w:r w:rsidRPr="00C37A68">
        <w:rPr>
          <w:rFonts w:eastAsia="Batang" w:cstheme="minorHAnsi"/>
          <w:b/>
          <w:snapToGrid w:val="0"/>
          <w:spacing w:val="-3"/>
          <w:lang w:val="es-ES_tradnl" w:eastAsia="es-ES"/>
        </w:rPr>
        <w:t>:</w:t>
      </w:r>
      <w:r w:rsidRPr="00C37A68">
        <w:rPr>
          <w:rFonts w:eastAsia="Batang" w:cstheme="minorHAnsi"/>
          <w:snapToGrid w:val="0"/>
          <w:spacing w:val="-3"/>
          <w:lang w:val="es-ES_tradnl" w:eastAsia="es-ES"/>
        </w:rPr>
        <w:t xml:space="preserve"> FIJASE en el CUATRO POR MIL (4%o) la tasa de remate establecida en el artículo 48º de la OTC.</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color w:val="FF0000"/>
          <w:spacing w:val="-3"/>
          <w:lang w:val="es-ES_tradnl" w:eastAsia="es-ES"/>
        </w:rPr>
      </w:pPr>
      <w:r w:rsidRPr="00C37A68">
        <w:rPr>
          <w:rFonts w:eastAsia="Batang" w:cstheme="minorHAnsi"/>
          <w:b/>
          <w:snapToGrid w:val="0"/>
          <w:spacing w:val="-3"/>
          <w:u w:val="single"/>
          <w:lang w:val="es-ES_tradnl" w:eastAsia="es-ES"/>
        </w:rPr>
        <w:t>Articulo N° 18</w:t>
      </w:r>
      <w:r w:rsidRPr="00C37A68">
        <w:rPr>
          <w:rFonts w:eastAsia="Batang" w:cstheme="minorHAnsi"/>
          <w:b/>
          <w:snapToGrid w:val="0"/>
          <w:spacing w:val="-3"/>
          <w:lang w:val="es-ES_tradnl" w:eastAsia="es-ES"/>
        </w:rPr>
        <w:t>:</w:t>
      </w:r>
      <w:r w:rsidRPr="00C37A68">
        <w:rPr>
          <w:rFonts w:eastAsia="Batang" w:cstheme="minorHAnsi"/>
          <w:snapToGrid w:val="0"/>
          <w:spacing w:val="-3"/>
          <w:lang w:val="es-ES_tradnl" w:eastAsia="es-ES"/>
        </w:rPr>
        <w:t xml:space="preserve"> FIJANSE los siguientes valores  para las tasas establecidas en el artículo 49º de la OTC.-              </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1) $ 50.00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 xml:space="preserve">2) El quince por ciento (15%) del valor de la patente anual de la unidad de que se trate, con un mínimo de Pesos Cuatrocientos ($ 400.00) asimismo el Certificado de Libre Multa tendrá un costo de Pesos Cuatrocientos ($ 400.00.-)  </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3) El DOS POR MIL (2%o)</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4)   $ 400.00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5)   $ 400.00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6)   $ 800.00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lastRenderedPageBreak/>
        <w:t>7)   $ 500.00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8)   $ 400.00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9)   $ 400.00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10) $ 400.00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 xml:space="preserve">11) EL CUATRO POR MIL (4%o)     </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12) $ 400.00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13) $ 400.00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14) $ 400.00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 xml:space="preserve">15)  Inc. a) </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Cuando se solicita  por primera vez:       $   700.00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Renovación:   de 1 a  3 años:                  $   700.00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 xml:space="preserve">                       De 4 a 5 años                 $  1000.00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Extravío:                                               $ 500.00</w:t>
      </w:r>
    </w:p>
    <w:p w:rsidR="00C37A68" w:rsidRPr="00C37A68" w:rsidRDefault="00C37A68" w:rsidP="00C37A68">
      <w:pPr>
        <w:widowControl w:val="0"/>
        <w:numPr>
          <w:ilvl w:val="0"/>
          <w:numId w:val="27"/>
        </w:numPr>
        <w:suppressAutoHyphens/>
        <w:spacing w:after="0" w:line="240" w:lineRule="auto"/>
        <w:contextualSpacing/>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Extravío licencia provincial: es renovación según clase licencia y vigencia correspondiente.</w:t>
      </w:r>
    </w:p>
    <w:p w:rsidR="00C37A68" w:rsidRPr="00C37A68" w:rsidRDefault="00C37A68" w:rsidP="00C37A68">
      <w:pPr>
        <w:widowControl w:val="0"/>
        <w:numPr>
          <w:ilvl w:val="0"/>
          <w:numId w:val="27"/>
        </w:numPr>
        <w:suppressAutoHyphens/>
        <w:spacing w:after="0" w:line="240" w:lineRule="auto"/>
        <w:contextualSpacing/>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Extravío licencia nacional: es duplicado.</w:t>
      </w:r>
    </w:p>
    <w:p w:rsidR="00C37A68" w:rsidRPr="00C37A68" w:rsidRDefault="00C37A68" w:rsidP="00C37A68">
      <w:pPr>
        <w:widowControl w:val="0"/>
        <w:suppressAutoHyphens/>
        <w:spacing w:after="0" w:line="240" w:lineRule="auto"/>
        <w:ind w:left="360"/>
        <w:jc w:val="both"/>
        <w:rPr>
          <w:rFonts w:eastAsia="Batang" w:cstheme="minorHAnsi"/>
          <w:snapToGrid w:val="0"/>
          <w:spacing w:val="-3"/>
          <w:lang w:val="es-ES_tradnl" w:eastAsia="es-ES"/>
        </w:rPr>
      </w:pPr>
    </w:p>
    <w:p w:rsidR="00C37A68" w:rsidRPr="00C37A68" w:rsidRDefault="00F34CD6" w:rsidP="00C37A68">
      <w:pPr>
        <w:widowControl w:val="0"/>
        <w:spacing w:after="120" w:line="48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Bomberos:</w:t>
      </w:r>
      <w:r w:rsidR="00C37A68" w:rsidRPr="00C37A68">
        <w:rPr>
          <w:rFonts w:eastAsia="Batang" w:cstheme="minorHAnsi"/>
          <w:snapToGrid w:val="0"/>
          <w:spacing w:val="-3"/>
          <w:lang w:val="es-ES_tradnl" w:eastAsia="es-ES"/>
        </w:rPr>
        <w:t xml:space="preserve"> exento el cuerpo activo.</w:t>
      </w:r>
    </w:p>
    <w:p w:rsidR="00C37A68" w:rsidRPr="00C37A68" w:rsidRDefault="00C37A68" w:rsidP="00C37A68">
      <w:pPr>
        <w:widowControl w:val="0"/>
        <w:spacing w:after="120" w:line="480" w:lineRule="auto"/>
        <w:jc w:val="both"/>
        <w:rPr>
          <w:rFonts w:eastAsia="Batang" w:cstheme="minorHAnsi"/>
          <w:b/>
          <w:snapToGrid w:val="0"/>
          <w:lang w:eastAsia="es-ES"/>
        </w:rPr>
      </w:pPr>
      <w:r w:rsidRPr="00C37A68">
        <w:rPr>
          <w:rFonts w:eastAsia="Batang" w:cstheme="minorHAnsi"/>
          <w:snapToGrid w:val="0"/>
          <w:spacing w:val="-3"/>
          <w:lang w:val="es-ES_tradnl" w:eastAsia="es-ES"/>
        </w:rPr>
        <w:t>Empleados Comunales: exento</w:t>
      </w:r>
    </w:p>
    <w:p w:rsidR="00C37A68" w:rsidRPr="00C37A68" w:rsidRDefault="00C37A68" w:rsidP="00C37A68">
      <w:pPr>
        <w:widowControl w:val="0"/>
        <w:spacing w:after="120" w:line="480" w:lineRule="auto"/>
        <w:jc w:val="both"/>
        <w:rPr>
          <w:rFonts w:eastAsia="Batang" w:cstheme="minorHAnsi"/>
          <w:snapToGrid w:val="0"/>
          <w:lang w:eastAsia="es-ES"/>
        </w:rPr>
      </w:pPr>
      <w:r w:rsidRPr="00C37A68">
        <w:rPr>
          <w:rFonts w:eastAsia="Batang" w:cstheme="minorHAnsi"/>
          <w:snapToGrid w:val="0"/>
          <w:lang w:eastAsia="es-ES"/>
        </w:rPr>
        <w:t>16) Por toda actuación administrativa Ej. (Libre deuda)  $ 400.00</w:t>
      </w:r>
    </w:p>
    <w:p w:rsidR="00C37A68" w:rsidRPr="00C37A68" w:rsidRDefault="00C37A68" w:rsidP="00C37A68">
      <w:pPr>
        <w:widowControl w:val="0"/>
        <w:spacing w:after="120" w:line="480" w:lineRule="auto"/>
        <w:jc w:val="both"/>
        <w:rPr>
          <w:rFonts w:eastAsia="Batang" w:cstheme="minorHAnsi"/>
          <w:snapToGrid w:val="0"/>
          <w:lang w:eastAsia="es-ES"/>
        </w:rPr>
      </w:pPr>
      <w:r w:rsidRPr="00C37A68">
        <w:rPr>
          <w:rFonts w:eastAsia="Batang" w:cstheme="minorHAnsi"/>
          <w:snapToGrid w:val="0"/>
          <w:lang w:eastAsia="es-ES"/>
        </w:rPr>
        <w:t xml:space="preserve">17) Habilitación anual de </w:t>
      </w:r>
      <w:proofErr w:type="spellStart"/>
      <w:r w:rsidRPr="00C37A68">
        <w:rPr>
          <w:rFonts w:eastAsia="Batang" w:cstheme="minorHAnsi"/>
          <w:snapToGrid w:val="0"/>
          <w:lang w:eastAsia="es-ES"/>
        </w:rPr>
        <w:t>remises</w:t>
      </w:r>
      <w:proofErr w:type="spellEnd"/>
      <w:r w:rsidRPr="00C37A68">
        <w:rPr>
          <w:rFonts w:eastAsia="Batang" w:cstheme="minorHAnsi"/>
          <w:snapToGrid w:val="0"/>
          <w:lang w:eastAsia="es-ES"/>
        </w:rPr>
        <w:t>- $ 1000.00</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b/>
          <w:snapToGrid w:val="0"/>
          <w:spacing w:val="-3"/>
          <w:u w:val="single"/>
          <w:lang w:val="es-ES_tradnl" w:eastAsia="es-ES"/>
        </w:rPr>
        <w:t>Artículo N° 19</w:t>
      </w:r>
      <w:r w:rsidRPr="00C37A68">
        <w:rPr>
          <w:rFonts w:eastAsia="Batang" w:cstheme="minorHAnsi"/>
          <w:b/>
          <w:snapToGrid w:val="0"/>
          <w:spacing w:val="-3"/>
          <w:lang w:val="es-ES_tradnl" w:eastAsia="es-ES"/>
        </w:rPr>
        <w:t>:</w:t>
      </w:r>
      <w:r w:rsidRPr="00C37A68">
        <w:rPr>
          <w:rFonts w:eastAsia="Batang" w:cstheme="minorHAnsi"/>
          <w:snapToGrid w:val="0"/>
          <w:spacing w:val="-3"/>
          <w:lang w:val="es-ES_tradnl" w:eastAsia="es-ES"/>
        </w:rPr>
        <w:t>Fíjese, a los fines del artículo 51º de la OTC, una alícuota del CINCO POR CIENTO (5%) del valor de cada rifa.-</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b/>
          <w:snapToGrid w:val="0"/>
          <w:spacing w:val="-3"/>
          <w:u w:val="single"/>
          <w:lang w:val="es-ES_tradnl" w:eastAsia="es-ES"/>
        </w:rPr>
        <w:t>Artículo N° 20</w:t>
      </w:r>
      <w:r w:rsidRPr="00C37A68">
        <w:rPr>
          <w:rFonts w:eastAsia="Batang" w:cstheme="minorHAnsi"/>
          <w:b/>
          <w:snapToGrid w:val="0"/>
          <w:spacing w:val="-3"/>
          <w:lang w:val="es-ES_tradnl" w:eastAsia="es-ES"/>
        </w:rPr>
        <w:t>:</w:t>
      </w:r>
      <w:r w:rsidRPr="00C37A68">
        <w:rPr>
          <w:rFonts w:eastAsia="Batang" w:cstheme="minorHAnsi"/>
          <w:snapToGrid w:val="0"/>
          <w:spacing w:val="-3"/>
          <w:lang w:val="es-ES_tradnl" w:eastAsia="es-ES"/>
        </w:rPr>
        <w:t>Fíjese, a los fines del artículo 51º de la OTC, una tasa de Pesos mil cien. ($ 1600.00)</w:t>
      </w:r>
    </w:p>
    <w:p w:rsidR="00C37A68" w:rsidRPr="00C37A68" w:rsidRDefault="00C37A68" w:rsidP="00C37A68">
      <w:pPr>
        <w:widowControl w:val="0"/>
        <w:suppressAutoHyphens/>
        <w:spacing w:after="0" w:line="240" w:lineRule="auto"/>
        <w:jc w:val="both"/>
        <w:rPr>
          <w:rFonts w:eastAsia="Batang" w:cstheme="minorHAnsi"/>
          <w:snapToGrid w:val="0"/>
          <w:spacing w:val="-3"/>
          <w:u w:val="single"/>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b/>
          <w:snapToGrid w:val="0"/>
          <w:spacing w:val="-3"/>
          <w:u w:val="single"/>
          <w:lang w:val="es-ES_tradnl" w:eastAsia="es-ES"/>
        </w:rPr>
        <w:t>Artículo N° 21</w:t>
      </w:r>
      <w:r w:rsidRPr="00C37A68">
        <w:rPr>
          <w:rFonts w:eastAsia="Batang" w:cstheme="minorHAnsi"/>
          <w:b/>
          <w:snapToGrid w:val="0"/>
          <w:spacing w:val="-3"/>
          <w:lang w:val="es-ES_tradnl" w:eastAsia="es-ES"/>
        </w:rPr>
        <w:t>:</w:t>
      </w:r>
      <w:r w:rsidRPr="00C37A68">
        <w:rPr>
          <w:rFonts w:eastAsia="Batang" w:cstheme="minorHAnsi"/>
          <w:snapToGrid w:val="0"/>
          <w:spacing w:val="-3"/>
          <w:lang w:val="es-ES_tradnl" w:eastAsia="es-ES"/>
        </w:rPr>
        <w:t>Fíjese el monto de pesos  veinticuatro  ($ 24,00) para el SAMCO, y para Bomberos Voluntarios Pesos nueve  ($ 9,00), según Artículo Nº 52 O.T.C.-</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color w:val="FF0000"/>
          <w:spacing w:val="-3"/>
          <w:lang w:val="es-ES_tradnl" w:eastAsia="es-ES"/>
        </w:rPr>
      </w:pPr>
      <w:r w:rsidRPr="00C37A68">
        <w:rPr>
          <w:rFonts w:eastAsia="Batang" w:cstheme="minorHAnsi"/>
          <w:b/>
          <w:snapToGrid w:val="0"/>
          <w:spacing w:val="-3"/>
          <w:u w:val="single"/>
          <w:lang w:val="es-ES_tradnl" w:eastAsia="es-ES"/>
        </w:rPr>
        <w:t>Artículo N° 22</w:t>
      </w:r>
      <w:r w:rsidRPr="00C37A68">
        <w:rPr>
          <w:rFonts w:eastAsia="Batang" w:cstheme="minorHAnsi"/>
          <w:b/>
          <w:snapToGrid w:val="0"/>
          <w:spacing w:val="-3"/>
          <w:lang w:val="es-ES_tradnl" w:eastAsia="es-ES"/>
        </w:rPr>
        <w:t>:</w:t>
      </w:r>
      <w:r w:rsidRPr="00C37A68">
        <w:rPr>
          <w:rFonts w:eastAsia="Batang" w:cstheme="minorHAnsi"/>
          <w:snapToGrid w:val="0"/>
          <w:spacing w:val="-3"/>
          <w:lang w:val="es-ES_tradnl" w:eastAsia="es-ES"/>
        </w:rPr>
        <w:t xml:space="preserve">Fíjese el importe de Pesos  quinientos ($ 500.00) por cada unidad, para lo establecido en el Artículo Nº 54.     </w:t>
      </w:r>
    </w:p>
    <w:p w:rsidR="00C37A68" w:rsidRPr="00C37A68" w:rsidRDefault="00C37A68" w:rsidP="00C37A68">
      <w:pPr>
        <w:widowControl w:val="0"/>
        <w:spacing w:after="0" w:line="240" w:lineRule="auto"/>
        <w:jc w:val="both"/>
        <w:rPr>
          <w:rFonts w:eastAsia="Batang" w:cstheme="minorHAnsi"/>
          <w:b/>
          <w:snapToGrid w:val="0"/>
          <w:spacing w:val="-3"/>
          <w:u w:val="single"/>
          <w:lang w:val="es-ES_tradnl" w:eastAsia="es-ES"/>
        </w:rPr>
      </w:pPr>
    </w:p>
    <w:p w:rsidR="00C37A68" w:rsidRPr="00C37A68" w:rsidRDefault="00C37A68" w:rsidP="00C37A68">
      <w:pPr>
        <w:widowControl w:val="0"/>
        <w:spacing w:after="0" w:line="240" w:lineRule="auto"/>
        <w:jc w:val="both"/>
        <w:rPr>
          <w:rFonts w:eastAsia="Batang" w:cstheme="minorHAnsi"/>
          <w:snapToGrid w:val="0"/>
          <w:lang w:eastAsia="es-ES"/>
        </w:rPr>
      </w:pPr>
      <w:r w:rsidRPr="00C37A68">
        <w:rPr>
          <w:rFonts w:eastAsia="Batang" w:cstheme="minorHAnsi"/>
          <w:b/>
          <w:snapToGrid w:val="0"/>
          <w:spacing w:val="-3"/>
          <w:u w:val="single"/>
          <w:lang w:val="es-ES_tradnl" w:eastAsia="es-ES"/>
        </w:rPr>
        <w:t>Artículo N° 23</w:t>
      </w:r>
      <w:r w:rsidRPr="00C37A68">
        <w:rPr>
          <w:rFonts w:eastAsia="Batang" w:cstheme="minorHAnsi"/>
          <w:b/>
          <w:snapToGrid w:val="0"/>
          <w:spacing w:val="-3"/>
          <w:lang w:val="es-ES_tradnl" w:eastAsia="es-ES"/>
        </w:rPr>
        <w:t>:</w:t>
      </w:r>
      <w:r w:rsidRPr="00C37A68">
        <w:rPr>
          <w:rFonts w:eastAsia="Batang" w:cstheme="minorHAnsi"/>
          <w:snapToGrid w:val="0"/>
          <w:spacing w:val="-3"/>
          <w:lang w:val="es-ES_tradnl" w:eastAsia="es-ES"/>
        </w:rPr>
        <w:t xml:space="preserve">Fíjese  el importe de pesos  cien ($ 100.00) por cada unidad, y pesos treinta ($30.00) para lo establecido en el Artículo N° 55 de la O.T.C.-    </w:t>
      </w:r>
    </w:p>
    <w:p w:rsidR="00C37A68" w:rsidRPr="00C37A68" w:rsidRDefault="00C37A68" w:rsidP="00C37A68">
      <w:pPr>
        <w:widowControl w:val="0"/>
        <w:spacing w:after="0" w:line="240" w:lineRule="auto"/>
        <w:jc w:val="both"/>
        <w:rPr>
          <w:rFonts w:eastAsia="Batang" w:cstheme="minorHAnsi"/>
          <w:snapToGrid w:val="0"/>
          <w:lang w:eastAsia="es-ES"/>
        </w:rPr>
      </w:pPr>
    </w:p>
    <w:p w:rsidR="00C37A68" w:rsidRPr="00C37A68" w:rsidRDefault="00C37A68" w:rsidP="00C37A68">
      <w:pPr>
        <w:widowControl w:val="0"/>
        <w:spacing w:after="0" w:line="240" w:lineRule="auto"/>
        <w:jc w:val="both"/>
        <w:rPr>
          <w:rFonts w:eastAsia="Batang" w:cstheme="minorHAnsi"/>
          <w:snapToGrid w:val="0"/>
          <w:color w:val="FF0000"/>
          <w:lang w:eastAsia="es-ES"/>
        </w:rPr>
      </w:pPr>
      <w:r w:rsidRPr="00C37A68">
        <w:rPr>
          <w:rFonts w:eastAsia="Batang" w:cstheme="minorHAnsi"/>
          <w:b/>
          <w:snapToGrid w:val="0"/>
          <w:spacing w:val="-3"/>
          <w:u w:val="single"/>
          <w:lang w:val="es-ES_tradnl" w:eastAsia="es-ES"/>
        </w:rPr>
        <w:t>Artículo N° 24</w:t>
      </w:r>
      <w:r w:rsidRPr="00C37A68">
        <w:rPr>
          <w:rFonts w:eastAsia="Batang" w:cstheme="minorHAnsi"/>
          <w:b/>
          <w:snapToGrid w:val="0"/>
          <w:spacing w:val="-3"/>
          <w:lang w:val="es-ES_tradnl" w:eastAsia="es-ES"/>
        </w:rPr>
        <w:t>:</w:t>
      </w:r>
      <w:r w:rsidRPr="00C37A68">
        <w:rPr>
          <w:rFonts w:eastAsia="Batang" w:cstheme="minorHAnsi"/>
          <w:snapToGrid w:val="0"/>
          <w:lang w:eastAsia="es-ES"/>
        </w:rPr>
        <w:t xml:space="preserve">Fíjese, a los fines de los Artículos 56º y 57º de la OTC, por año o fracción y por metro cuadrado o fracción, los valores que se establecen a continuación:    </w:t>
      </w: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highlight w:val="yellow"/>
          <w:u w:val="single"/>
          <w:lang w:eastAsia="es-ES"/>
        </w:rPr>
      </w:pPr>
    </w:p>
    <w:tbl>
      <w:tblPr>
        <w:tblW w:w="8976" w:type="dxa"/>
        <w:tblInd w:w="14" w:type="dxa"/>
        <w:tblLayout w:type="fixed"/>
        <w:tblCellMar>
          <w:left w:w="84" w:type="dxa"/>
          <w:right w:w="84" w:type="dxa"/>
        </w:tblCellMar>
        <w:tblLook w:val="0000" w:firstRow="0" w:lastRow="0" w:firstColumn="0" w:lastColumn="0" w:noHBand="0" w:noVBand="0"/>
      </w:tblPr>
      <w:tblGrid>
        <w:gridCol w:w="7089"/>
        <w:gridCol w:w="1887"/>
      </w:tblGrid>
      <w:tr w:rsidR="00C37A68" w:rsidRPr="00C37A68" w:rsidTr="00A10582">
        <w:tc>
          <w:tcPr>
            <w:tcW w:w="7089" w:type="dxa"/>
            <w:tcBorders>
              <w:top w:val="single" w:sz="7" w:space="0" w:color="000000"/>
              <w:left w:val="single" w:sz="7" w:space="0" w:color="000000"/>
              <w:bottom w:val="single" w:sz="6" w:space="0" w:color="FFFFFF"/>
              <w:right w:val="single" w:sz="6" w:space="0" w:color="FFFFFF"/>
            </w:tcBorders>
          </w:tcPr>
          <w:p w:rsidR="00C37A68" w:rsidRPr="00C37A68" w:rsidRDefault="00C37A68" w:rsidP="00C37A68">
            <w:pPr>
              <w:widowControl w:val="0"/>
              <w:spacing w:after="0" w:line="19" w:lineRule="exact"/>
              <w:jc w:val="both"/>
              <w:rPr>
                <w:rFonts w:eastAsia="Batang" w:cstheme="minorHAnsi"/>
                <w:noProof/>
                <w:snapToGrid w:val="0"/>
                <w:u w:val="single"/>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u w:val="single"/>
                <w:lang w:eastAsia="es-ES"/>
              </w:rPr>
            </w:pPr>
            <w:r w:rsidRPr="00C37A68">
              <w:rPr>
                <w:rFonts w:eastAsia="Batang" w:cstheme="minorHAnsi"/>
                <w:noProof/>
                <w:snapToGrid w:val="0"/>
                <w:lang w:eastAsia="es-ES"/>
              </w:rPr>
              <w:t>Letrero simples (carteles, toldos, paredes, heladeras, exhibidores, azoteas, marquesinas, kioscos, vidrieras, etc)</w:t>
            </w:r>
          </w:p>
        </w:tc>
        <w:tc>
          <w:tcPr>
            <w:tcW w:w="1887" w:type="dxa"/>
            <w:tcBorders>
              <w:top w:val="single" w:sz="7" w:space="0" w:color="000000"/>
              <w:left w:val="single" w:sz="7" w:space="0" w:color="000000"/>
              <w:bottom w:val="single" w:sz="6" w:space="0" w:color="FFFFFF"/>
              <w:right w:val="single" w:sz="7" w:space="0" w:color="000000"/>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$ 1200.00</w:t>
            </w:r>
          </w:p>
        </w:tc>
      </w:tr>
      <w:tr w:rsidR="00C37A68" w:rsidRPr="00C37A68" w:rsidTr="00A10582">
        <w:tc>
          <w:tcPr>
            <w:tcW w:w="7089" w:type="dxa"/>
            <w:tcBorders>
              <w:top w:val="single" w:sz="7" w:space="0" w:color="000000"/>
              <w:left w:val="single" w:sz="7" w:space="0" w:color="000000"/>
              <w:bottom w:val="single" w:sz="6" w:space="0" w:color="FFFFFF"/>
              <w:right w:val="single" w:sz="6" w:space="0" w:color="FFFFFF"/>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Avisos simples (carteles, toldos, paredes, heladeras, exhibidores, azoteas, marquesinas, kioscos, vidrieras, etc)</w:t>
            </w:r>
          </w:p>
        </w:tc>
        <w:tc>
          <w:tcPr>
            <w:tcW w:w="1887" w:type="dxa"/>
            <w:tcBorders>
              <w:top w:val="single" w:sz="7" w:space="0" w:color="000000"/>
              <w:left w:val="single" w:sz="7" w:space="0" w:color="000000"/>
              <w:bottom w:val="single" w:sz="6" w:space="0" w:color="FFFFFF"/>
              <w:right w:val="single" w:sz="7" w:space="0" w:color="000000"/>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$ 1200.00</w:t>
            </w:r>
          </w:p>
        </w:tc>
      </w:tr>
      <w:tr w:rsidR="00C37A68" w:rsidRPr="00C37A68" w:rsidTr="00A10582">
        <w:tc>
          <w:tcPr>
            <w:tcW w:w="7089" w:type="dxa"/>
            <w:tcBorders>
              <w:top w:val="single" w:sz="7" w:space="0" w:color="000000"/>
              <w:left w:val="single" w:sz="7" w:space="0" w:color="000000"/>
              <w:bottom w:val="single" w:sz="6" w:space="0" w:color="FFFFFF"/>
              <w:right w:val="single" w:sz="6" w:space="0" w:color="FFFFFF"/>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lastRenderedPageBreak/>
              <w:t>Letreros salientes, por faz</w:t>
            </w:r>
          </w:p>
        </w:tc>
        <w:tc>
          <w:tcPr>
            <w:tcW w:w="1887" w:type="dxa"/>
            <w:tcBorders>
              <w:top w:val="single" w:sz="7" w:space="0" w:color="000000"/>
              <w:left w:val="single" w:sz="7" w:space="0" w:color="000000"/>
              <w:bottom w:val="single" w:sz="6" w:space="0" w:color="FFFFFF"/>
              <w:right w:val="single" w:sz="7" w:space="0" w:color="000000"/>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$ 1200.00</w:t>
            </w:r>
          </w:p>
        </w:tc>
      </w:tr>
      <w:tr w:rsidR="00C37A68" w:rsidRPr="00C37A68" w:rsidTr="00A10582">
        <w:tc>
          <w:tcPr>
            <w:tcW w:w="7089" w:type="dxa"/>
            <w:tcBorders>
              <w:top w:val="single" w:sz="7" w:space="0" w:color="000000"/>
              <w:left w:val="single" w:sz="7" w:space="0" w:color="000000"/>
              <w:bottom w:val="single" w:sz="6" w:space="0" w:color="FFFFFF"/>
              <w:right w:val="single" w:sz="6" w:space="0" w:color="FFFFFF"/>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Avisos salientes, por faz</w:t>
            </w:r>
          </w:p>
        </w:tc>
        <w:tc>
          <w:tcPr>
            <w:tcW w:w="1887" w:type="dxa"/>
            <w:tcBorders>
              <w:top w:val="single" w:sz="7" w:space="0" w:color="000000"/>
              <w:left w:val="single" w:sz="7" w:space="0" w:color="000000"/>
              <w:bottom w:val="single" w:sz="6" w:space="0" w:color="FFFFFF"/>
              <w:right w:val="single" w:sz="7" w:space="0" w:color="000000"/>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850.00</w:t>
            </w:r>
          </w:p>
        </w:tc>
      </w:tr>
      <w:tr w:rsidR="00C37A68" w:rsidRPr="00C37A68" w:rsidTr="00A10582">
        <w:tc>
          <w:tcPr>
            <w:tcW w:w="7089" w:type="dxa"/>
            <w:tcBorders>
              <w:top w:val="single" w:sz="7" w:space="0" w:color="000000"/>
              <w:left w:val="single" w:sz="7" w:space="0" w:color="000000"/>
              <w:bottom w:val="single" w:sz="6" w:space="0" w:color="FFFFFF"/>
              <w:right w:val="single" w:sz="6" w:space="0" w:color="FFFFFF"/>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Avisos en salas espectáculos</w:t>
            </w:r>
          </w:p>
        </w:tc>
        <w:tc>
          <w:tcPr>
            <w:tcW w:w="1887" w:type="dxa"/>
            <w:tcBorders>
              <w:top w:val="single" w:sz="7" w:space="0" w:color="000000"/>
              <w:left w:val="single" w:sz="7" w:space="0" w:color="000000"/>
              <w:bottom w:val="single" w:sz="6" w:space="0" w:color="FFFFFF"/>
              <w:right w:val="single" w:sz="7" w:space="0" w:color="000000"/>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$ 850.00</w:t>
            </w:r>
          </w:p>
        </w:tc>
      </w:tr>
      <w:tr w:rsidR="00C37A68" w:rsidRPr="00C37A68" w:rsidTr="00A10582">
        <w:tc>
          <w:tcPr>
            <w:tcW w:w="7089" w:type="dxa"/>
            <w:tcBorders>
              <w:top w:val="single" w:sz="7" w:space="0" w:color="000000"/>
              <w:left w:val="single" w:sz="7" w:space="0" w:color="000000"/>
              <w:bottom w:val="single" w:sz="6" w:space="0" w:color="FFFFFF"/>
              <w:right w:val="single" w:sz="6" w:space="0" w:color="FFFFFF"/>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Avisos sobre rutas, caminos, terminales de medios de transporte, baldío</w:t>
            </w:r>
          </w:p>
        </w:tc>
        <w:tc>
          <w:tcPr>
            <w:tcW w:w="1887" w:type="dxa"/>
            <w:tcBorders>
              <w:top w:val="single" w:sz="7" w:space="0" w:color="000000"/>
              <w:left w:val="single" w:sz="7" w:space="0" w:color="000000"/>
              <w:bottom w:val="single" w:sz="6" w:space="0" w:color="FFFFFF"/>
              <w:right w:val="single" w:sz="7" w:space="0" w:color="000000"/>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$ 850.00</w:t>
            </w:r>
          </w:p>
        </w:tc>
      </w:tr>
      <w:tr w:rsidR="00C37A68" w:rsidRPr="00C37A68" w:rsidTr="00A10582">
        <w:tc>
          <w:tcPr>
            <w:tcW w:w="7089" w:type="dxa"/>
            <w:tcBorders>
              <w:top w:val="single" w:sz="7" w:space="0" w:color="000000"/>
              <w:left w:val="single" w:sz="7" w:space="0" w:color="000000"/>
              <w:bottom w:val="single" w:sz="6" w:space="0" w:color="FFFFFF"/>
              <w:right w:val="single" w:sz="6" w:space="0" w:color="FFFFFF"/>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xml:space="preserve"> Avisos en columnas o módulos</w:t>
            </w:r>
          </w:p>
        </w:tc>
        <w:tc>
          <w:tcPr>
            <w:tcW w:w="1887" w:type="dxa"/>
            <w:tcBorders>
              <w:top w:val="single" w:sz="7" w:space="0" w:color="000000"/>
              <w:left w:val="single" w:sz="7" w:space="0" w:color="000000"/>
              <w:bottom w:val="single" w:sz="6" w:space="0" w:color="FFFFFF"/>
              <w:right w:val="single" w:sz="7" w:space="0" w:color="000000"/>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$ 850.00</w:t>
            </w:r>
          </w:p>
        </w:tc>
      </w:tr>
      <w:tr w:rsidR="00C37A68" w:rsidRPr="00C37A68" w:rsidTr="00A10582">
        <w:tc>
          <w:tcPr>
            <w:tcW w:w="7089" w:type="dxa"/>
            <w:tcBorders>
              <w:top w:val="single" w:sz="7" w:space="0" w:color="000000"/>
              <w:left w:val="single" w:sz="7" w:space="0" w:color="000000"/>
              <w:bottom w:val="single" w:sz="6" w:space="0" w:color="FFFFFF"/>
              <w:right w:val="single" w:sz="6" w:space="0" w:color="FFFFFF"/>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Aviso realizado en vehículos de reparto, carga o similares</w:t>
            </w:r>
          </w:p>
        </w:tc>
        <w:tc>
          <w:tcPr>
            <w:tcW w:w="1887" w:type="dxa"/>
            <w:tcBorders>
              <w:top w:val="single" w:sz="7" w:space="0" w:color="000000"/>
              <w:left w:val="single" w:sz="7" w:space="0" w:color="000000"/>
              <w:bottom w:val="single" w:sz="6" w:space="0" w:color="FFFFFF"/>
              <w:right w:val="single" w:sz="7" w:space="0" w:color="000000"/>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$ 850.00</w:t>
            </w:r>
          </w:p>
        </w:tc>
      </w:tr>
      <w:tr w:rsidR="00C37A68" w:rsidRPr="00C37A68" w:rsidTr="00A10582">
        <w:tc>
          <w:tcPr>
            <w:tcW w:w="7089" w:type="dxa"/>
            <w:tcBorders>
              <w:top w:val="single" w:sz="7" w:space="0" w:color="000000"/>
              <w:left w:val="single" w:sz="7" w:space="0" w:color="000000"/>
              <w:bottom w:val="single" w:sz="6" w:space="0" w:color="FFFFFF"/>
              <w:right w:val="single" w:sz="6" w:space="0" w:color="FFFFFF"/>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Avisos en sillas, mesas, sombrillas o parasoles, etc. Por metro cuadrado o fracción.</w:t>
            </w:r>
          </w:p>
        </w:tc>
        <w:tc>
          <w:tcPr>
            <w:tcW w:w="1887" w:type="dxa"/>
            <w:tcBorders>
              <w:top w:val="single" w:sz="7" w:space="0" w:color="000000"/>
              <w:left w:val="single" w:sz="7" w:space="0" w:color="000000"/>
              <w:bottom w:val="single" w:sz="6" w:space="0" w:color="FFFFFF"/>
              <w:right w:val="single" w:sz="7" w:space="0" w:color="000000"/>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850.00</w:t>
            </w:r>
          </w:p>
        </w:tc>
      </w:tr>
      <w:tr w:rsidR="00C37A68" w:rsidRPr="00C37A68" w:rsidTr="00A10582">
        <w:tc>
          <w:tcPr>
            <w:tcW w:w="7089" w:type="dxa"/>
            <w:tcBorders>
              <w:top w:val="single" w:sz="7" w:space="0" w:color="000000"/>
              <w:left w:val="single" w:sz="7" w:space="0" w:color="000000"/>
              <w:bottom w:val="single" w:sz="6" w:space="0" w:color="FFFFFF"/>
              <w:right w:val="single" w:sz="6" w:space="0" w:color="FFFFFF"/>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xml:space="preserve">Murales, por cada 10 unidades </w:t>
            </w:r>
          </w:p>
        </w:tc>
        <w:tc>
          <w:tcPr>
            <w:tcW w:w="1887" w:type="dxa"/>
            <w:tcBorders>
              <w:top w:val="single" w:sz="7" w:space="0" w:color="000000"/>
              <w:left w:val="single" w:sz="7" w:space="0" w:color="000000"/>
              <w:bottom w:val="single" w:sz="6" w:space="0" w:color="FFFFFF"/>
              <w:right w:val="single" w:sz="7" w:space="0" w:color="000000"/>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1200.00</w:t>
            </w:r>
          </w:p>
        </w:tc>
      </w:tr>
      <w:tr w:rsidR="00C37A68" w:rsidRPr="00C37A68" w:rsidTr="00A10582">
        <w:tc>
          <w:tcPr>
            <w:tcW w:w="7089" w:type="dxa"/>
            <w:tcBorders>
              <w:top w:val="single" w:sz="7" w:space="0" w:color="000000"/>
              <w:left w:val="single" w:sz="7" w:space="0" w:color="000000"/>
              <w:bottom w:val="single" w:sz="6" w:space="0" w:color="FFFFFF"/>
              <w:right w:val="single" w:sz="6" w:space="0" w:color="FFFFFF"/>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Avisos proyectados, por unidad</w:t>
            </w:r>
          </w:p>
        </w:tc>
        <w:tc>
          <w:tcPr>
            <w:tcW w:w="1887" w:type="dxa"/>
            <w:tcBorders>
              <w:top w:val="single" w:sz="7" w:space="0" w:color="000000"/>
              <w:left w:val="single" w:sz="7" w:space="0" w:color="000000"/>
              <w:bottom w:val="single" w:sz="6" w:space="0" w:color="FFFFFF"/>
              <w:right w:val="single" w:sz="7" w:space="0" w:color="000000"/>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2600.00</w:t>
            </w:r>
          </w:p>
        </w:tc>
      </w:tr>
      <w:tr w:rsidR="00C37A68" w:rsidRPr="00C37A68" w:rsidTr="00A10582">
        <w:tc>
          <w:tcPr>
            <w:tcW w:w="7089" w:type="dxa"/>
            <w:tcBorders>
              <w:top w:val="single" w:sz="7" w:space="0" w:color="000000"/>
              <w:left w:val="single" w:sz="7" w:space="0" w:color="000000"/>
              <w:bottom w:val="single" w:sz="6" w:space="0" w:color="FFFFFF"/>
              <w:right w:val="single" w:sz="6" w:space="0" w:color="FFFFFF"/>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xml:space="preserve">Banderas, estandartes, gallardetes, etc, por metro cuadrado </w:t>
            </w:r>
          </w:p>
        </w:tc>
        <w:tc>
          <w:tcPr>
            <w:tcW w:w="1887" w:type="dxa"/>
            <w:tcBorders>
              <w:top w:val="single" w:sz="7" w:space="0" w:color="000000"/>
              <w:left w:val="single" w:sz="7" w:space="0" w:color="000000"/>
              <w:bottom w:val="single" w:sz="6" w:space="0" w:color="FFFFFF"/>
              <w:right w:val="single" w:sz="7" w:space="0" w:color="000000"/>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1200.00</w:t>
            </w:r>
          </w:p>
        </w:tc>
      </w:tr>
      <w:tr w:rsidR="00C37A68" w:rsidRPr="00C37A68" w:rsidTr="00A10582">
        <w:tc>
          <w:tcPr>
            <w:tcW w:w="7089" w:type="dxa"/>
            <w:tcBorders>
              <w:top w:val="single" w:sz="7" w:space="0" w:color="000000"/>
              <w:left w:val="single" w:sz="7" w:space="0" w:color="000000"/>
              <w:bottom w:val="single" w:sz="6" w:space="0" w:color="FFFFFF"/>
              <w:right w:val="single" w:sz="6" w:space="0" w:color="FFFFFF"/>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Avisos de remates u operaciones inmobiliarias, por cada 50 unidades</w:t>
            </w:r>
          </w:p>
        </w:tc>
        <w:tc>
          <w:tcPr>
            <w:tcW w:w="1887" w:type="dxa"/>
            <w:tcBorders>
              <w:top w:val="single" w:sz="7" w:space="0" w:color="000000"/>
              <w:left w:val="single" w:sz="7" w:space="0" w:color="000000"/>
              <w:bottom w:val="single" w:sz="6" w:space="0" w:color="FFFFFF"/>
              <w:right w:val="single" w:sz="7" w:space="0" w:color="000000"/>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750.00</w:t>
            </w:r>
          </w:p>
        </w:tc>
      </w:tr>
      <w:tr w:rsidR="00C37A68" w:rsidRPr="00C37A68" w:rsidTr="00A10582">
        <w:tc>
          <w:tcPr>
            <w:tcW w:w="7089" w:type="dxa"/>
            <w:tcBorders>
              <w:top w:val="single" w:sz="7" w:space="0" w:color="000000"/>
              <w:left w:val="single" w:sz="7" w:space="0" w:color="000000"/>
              <w:bottom w:val="single" w:sz="6" w:space="0" w:color="FFFFFF"/>
              <w:right w:val="single" w:sz="6" w:space="0" w:color="FFFFFF"/>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Publicidad móvil, por mes o fracción</w:t>
            </w:r>
          </w:p>
        </w:tc>
        <w:tc>
          <w:tcPr>
            <w:tcW w:w="1887" w:type="dxa"/>
            <w:tcBorders>
              <w:top w:val="single" w:sz="7" w:space="0" w:color="000000"/>
              <w:left w:val="single" w:sz="7" w:space="0" w:color="000000"/>
              <w:bottom w:val="single" w:sz="6" w:space="0" w:color="FFFFFF"/>
              <w:right w:val="single" w:sz="7" w:space="0" w:color="000000"/>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750.00</w:t>
            </w:r>
          </w:p>
        </w:tc>
      </w:tr>
      <w:tr w:rsidR="00C37A68" w:rsidRPr="00C37A68" w:rsidTr="00A10582">
        <w:tc>
          <w:tcPr>
            <w:tcW w:w="7089" w:type="dxa"/>
            <w:tcBorders>
              <w:top w:val="single" w:sz="7" w:space="0" w:color="000000"/>
              <w:left w:val="single" w:sz="7" w:space="0" w:color="000000"/>
              <w:bottom w:val="single" w:sz="6" w:space="0" w:color="FFFFFF"/>
              <w:right w:val="single" w:sz="6" w:space="0" w:color="FFFFFF"/>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Publicidad móvil, por año</w:t>
            </w:r>
          </w:p>
        </w:tc>
        <w:tc>
          <w:tcPr>
            <w:tcW w:w="1887" w:type="dxa"/>
            <w:tcBorders>
              <w:top w:val="single" w:sz="7" w:space="0" w:color="000000"/>
              <w:left w:val="single" w:sz="7" w:space="0" w:color="000000"/>
              <w:bottom w:val="single" w:sz="6" w:space="0" w:color="FFFFFF"/>
              <w:right w:val="single" w:sz="7" w:space="0" w:color="000000"/>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4000.00</w:t>
            </w:r>
          </w:p>
        </w:tc>
      </w:tr>
      <w:tr w:rsidR="00C37A68" w:rsidRPr="00C37A68" w:rsidTr="00A10582">
        <w:tc>
          <w:tcPr>
            <w:tcW w:w="7089" w:type="dxa"/>
            <w:tcBorders>
              <w:top w:val="single" w:sz="7" w:space="0" w:color="000000"/>
              <w:left w:val="single" w:sz="7" w:space="0" w:color="000000"/>
              <w:bottom w:val="single" w:sz="6" w:space="0" w:color="FFFFFF"/>
              <w:right w:val="single" w:sz="6" w:space="0" w:color="FFFFFF"/>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Avisos en folletos de cine, teatros, etc. Por cada 500 unidades</w:t>
            </w:r>
          </w:p>
        </w:tc>
        <w:tc>
          <w:tcPr>
            <w:tcW w:w="1887" w:type="dxa"/>
            <w:tcBorders>
              <w:top w:val="single" w:sz="7" w:space="0" w:color="000000"/>
              <w:left w:val="single" w:sz="7" w:space="0" w:color="000000"/>
              <w:bottom w:val="single" w:sz="6" w:space="0" w:color="FFFFFF"/>
              <w:right w:val="single" w:sz="7" w:space="0" w:color="000000"/>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1200.00</w:t>
            </w:r>
          </w:p>
        </w:tc>
      </w:tr>
      <w:tr w:rsidR="00C37A68" w:rsidRPr="00C37A68" w:rsidTr="00A10582">
        <w:tc>
          <w:tcPr>
            <w:tcW w:w="7089" w:type="dxa"/>
            <w:tcBorders>
              <w:top w:val="single" w:sz="7" w:space="0" w:color="000000"/>
              <w:left w:val="single" w:sz="7" w:space="0" w:color="000000"/>
              <w:bottom w:val="single" w:sz="6" w:space="0" w:color="FFFFFF"/>
              <w:right w:val="single" w:sz="6" w:space="0" w:color="FFFFFF"/>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Publicidad oral, por unidad y por día</w:t>
            </w:r>
          </w:p>
        </w:tc>
        <w:tc>
          <w:tcPr>
            <w:tcW w:w="1887" w:type="dxa"/>
            <w:tcBorders>
              <w:top w:val="single" w:sz="7" w:space="0" w:color="000000"/>
              <w:left w:val="single" w:sz="7" w:space="0" w:color="000000"/>
              <w:bottom w:val="single" w:sz="6" w:space="0" w:color="FFFFFF"/>
              <w:right w:val="single" w:sz="7" w:space="0" w:color="000000"/>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1200.00</w:t>
            </w:r>
          </w:p>
        </w:tc>
      </w:tr>
      <w:tr w:rsidR="00C37A68" w:rsidRPr="00C37A68" w:rsidTr="00A10582">
        <w:tc>
          <w:tcPr>
            <w:tcW w:w="7089" w:type="dxa"/>
            <w:tcBorders>
              <w:top w:val="single" w:sz="7" w:space="0" w:color="000000"/>
              <w:left w:val="single" w:sz="7" w:space="0" w:color="000000"/>
              <w:bottom w:val="single" w:sz="6" w:space="0" w:color="FFFFFF"/>
              <w:right w:val="single" w:sz="6" w:space="0" w:color="FFFFFF"/>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Campañas publicitarias, por día y stand de promoción</w:t>
            </w:r>
          </w:p>
        </w:tc>
        <w:tc>
          <w:tcPr>
            <w:tcW w:w="1887" w:type="dxa"/>
            <w:tcBorders>
              <w:top w:val="single" w:sz="7" w:space="0" w:color="000000"/>
              <w:left w:val="single" w:sz="7" w:space="0" w:color="000000"/>
              <w:bottom w:val="single" w:sz="6" w:space="0" w:color="FFFFFF"/>
              <w:right w:val="single" w:sz="7" w:space="0" w:color="000000"/>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750.00</w:t>
            </w:r>
          </w:p>
        </w:tc>
      </w:tr>
      <w:tr w:rsidR="00C37A68" w:rsidRPr="00C37A68" w:rsidTr="00A10582">
        <w:tc>
          <w:tcPr>
            <w:tcW w:w="7089" w:type="dxa"/>
            <w:tcBorders>
              <w:top w:val="single" w:sz="7" w:space="0" w:color="000000"/>
              <w:left w:val="single" w:sz="7" w:space="0" w:color="000000"/>
              <w:bottom w:val="single" w:sz="6" w:space="0" w:color="FFFFFF"/>
              <w:right w:val="single" w:sz="6" w:space="0" w:color="FFFFFF"/>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Volantes, cada 500 o fracción</w:t>
            </w:r>
          </w:p>
        </w:tc>
        <w:tc>
          <w:tcPr>
            <w:tcW w:w="1887" w:type="dxa"/>
            <w:tcBorders>
              <w:top w:val="single" w:sz="7" w:space="0" w:color="000000"/>
              <w:left w:val="single" w:sz="7" w:space="0" w:color="000000"/>
              <w:bottom w:val="single" w:sz="6" w:space="0" w:color="FFFFFF"/>
              <w:right w:val="single" w:sz="7" w:space="0" w:color="000000"/>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1200.00</w:t>
            </w:r>
          </w:p>
        </w:tc>
      </w:tr>
      <w:tr w:rsidR="00C37A68" w:rsidRPr="00C37A68" w:rsidTr="00A10582">
        <w:tc>
          <w:tcPr>
            <w:tcW w:w="7089" w:type="dxa"/>
            <w:tcBorders>
              <w:top w:val="single" w:sz="7" w:space="0" w:color="000000"/>
              <w:left w:val="single" w:sz="7" w:space="0" w:color="000000"/>
              <w:bottom w:val="single" w:sz="6" w:space="0" w:color="FFFFFF"/>
              <w:right w:val="single" w:sz="6" w:space="0" w:color="FFFFFF"/>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Por cada publicidad o propaganda no contemplada en los incisos anteriores, por unidad o metro cuadrado o fracción</w:t>
            </w:r>
          </w:p>
        </w:tc>
        <w:tc>
          <w:tcPr>
            <w:tcW w:w="1887" w:type="dxa"/>
            <w:tcBorders>
              <w:top w:val="single" w:sz="7" w:space="0" w:color="000000"/>
              <w:left w:val="single" w:sz="7" w:space="0" w:color="000000"/>
              <w:bottom w:val="single" w:sz="6" w:space="0" w:color="FFFFFF"/>
              <w:right w:val="single" w:sz="7" w:space="0" w:color="000000"/>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noProof/>
                <w:snapToGrid w:val="0"/>
                <w:lang w:eastAsia="es-ES"/>
              </w:rPr>
            </w:pPr>
            <w:r w:rsidRPr="00C37A68">
              <w:rPr>
                <w:rFonts w:eastAsia="Batang" w:cstheme="minorHAnsi"/>
                <w:noProof/>
                <w:snapToGrid w:val="0"/>
                <w:lang w:eastAsia="es-ES"/>
              </w:rPr>
              <w:t>$  1600.00</w:t>
            </w:r>
          </w:p>
        </w:tc>
      </w:tr>
      <w:tr w:rsidR="00C37A68" w:rsidRPr="00C37A68" w:rsidTr="00A10582">
        <w:tc>
          <w:tcPr>
            <w:tcW w:w="7089" w:type="dxa"/>
            <w:tcBorders>
              <w:top w:val="single" w:sz="7" w:space="0" w:color="000000"/>
              <w:left w:val="single" w:sz="7" w:space="0" w:color="000000"/>
              <w:bottom w:val="single" w:sz="7" w:space="0" w:color="000000"/>
              <w:right w:val="single" w:sz="6" w:space="0" w:color="FFFFFF"/>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9" w:line="240" w:lineRule="auto"/>
              <w:jc w:val="both"/>
              <w:rPr>
                <w:rFonts w:eastAsia="Batang" w:cstheme="minorHAnsi"/>
                <w:noProof/>
                <w:snapToGrid w:val="0"/>
                <w:lang w:eastAsia="es-ES"/>
              </w:rPr>
            </w:pPr>
            <w:r w:rsidRPr="00C37A68">
              <w:rPr>
                <w:rFonts w:eastAsia="Batang" w:cstheme="minorHAnsi"/>
                <w:noProof/>
                <w:snapToGrid w:val="0"/>
                <w:lang w:eastAsia="es-ES"/>
              </w:rPr>
              <w:t xml:space="preserve">Casillas y Cabinas telefónicas, por unidad y por año </w:t>
            </w:r>
          </w:p>
        </w:tc>
        <w:tc>
          <w:tcPr>
            <w:tcW w:w="1887" w:type="dxa"/>
            <w:tcBorders>
              <w:top w:val="single" w:sz="7" w:space="0" w:color="000000"/>
              <w:left w:val="single" w:sz="7" w:space="0" w:color="000000"/>
              <w:bottom w:val="single" w:sz="7" w:space="0" w:color="000000"/>
              <w:right w:val="single" w:sz="7" w:space="0" w:color="000000"/>
            </w:tcBorders>
          </w:tcPr>
          <w:p w:rsidR="00C37A68" w:rsidRPr="00C37A68" w:rsidRDefault="00C37A68" w:rsidP="00C37A68">
            <w:pPr>
              <w:widowControl w:val="0"/>
              <w:spacing w:after="0" w:line="19" w:lineRule="exact"/>
              <w:jc w:val="both"/>
              <w:rPr>
                <w:rFonts w:eastAsia="Batang" w:cstheme="minorHAnsi"/>
                <w:noProof/>
                <w:snapToGrid w:val="0"/>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9" w:line="240" w:lineRule="auto"/>
              <w:jc w:val="both"/>
              <w:rPr>
                <w:rFonts w:eastAsia="Batang" w:cstheme="minorHAnsi"/>
                <w:noProof/>
                <w:snapToGrid w:val="0"/>
                <w:lang w:eastAsia="es-ES"/>
              </w:rPr>
            </w:pPr>
            <w:r w:rsidRPr="00C37A68">
              <w:rPr>
                <w:rFonts w:eastAsia="Batang" w:cstheme="minorHAnsi"/>
                <w:noProof/>
                <w:snapToGrid w:val="0"/>
                <w:lang w:eastAsia="es-ES"/>
              </w:rPr>
              <w:t>$  4500.00</w:t>
            </w:r>
          </w:p>
        </w:tc>
      </w:tr>
    </w:tbl>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b/>
          <w:noProof/>
          <w:snapToGrid w:val="0"/>
          <w:u w:val="single"/>
          <w:lang w:eastAsia="es-ES"/>
        </w:rPr>
      </w:pP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snapToGrid w:val="0"/>
          <w:lang w:val="es-ES_tradnl" w:eastAsia="es-ES"/>
        </w:rPr>
      </w:pPr>
      <w:r w:rsidRPr="00C37A68">
        <w:rPr>
          <w:rFonts w:eastAsia="Batang" w:cstheme="minorHAnsi"/>
          <w:snapToGrid w:val="0"/>
          <w:lang w:val="es-ES_tradnl" w:eastAsia="es-ES"/>
        </w:rPr>
        <w:tab/>
      </w:r>
      <w:r w:rsidRPr="00C37A68">
        <w:rPr>
          <w:rFonts w:eastAsia="Batang" w:cstheme="minorHAnsi"/>
          <w:snapToGrid w:val="0"/>
          <w:lang w:val="es-ES_tradnl" w:eastAsia="es-ES"/>
        </w:rPr>
        <w:tab/>
        <w:t>Cuando los anuncios precedentemente citados fueren iluminados o luminosos los derechos se incrementaran en un  cincuenta por ciento (50%), en caso de ser animados o con efectos de animación se incrementaran en un veinte por ciento (20%) más. Si la publicidad oral fuera realizada con aparatos de vuelo o similares se incrementara en un ciento por ciento (100%). En caso de publicidad que anuncie bebidas alcohólicas y/o tabacos, los derechos previstos tendrán un cargo de cien por ciento (100%).</w:t>
      </w: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snapToGrid w:val="0"/>
          <w:lang w:val="es-ES_tradnl" w:eastAsia="es-ES"/>
        </w:rPr>
      </w:pPr>
      <w:r w:rsidRPr="00C37A68">
        <w:rPr>
          <w:rFonts w:eastAsia="Batang" w:cstheme="minorHAnsi"/>
          <w:snapToGrid w:val="0"/>
          <w:lang w:val="es-ES_tradnl" w:eastAsia="es-ES"/>
        </w:rPr>
        <w:tab/>
      </w:r>
      <w:r w:rsidRPr="00C37A68">
        <w:rPr>
          <w:rFonts w:eastAsia="Batang" w:cstheme="minorHAnsi"/>
          <w:snapToGrid w:val="0"/>
          <w:lang w:val="es-ES_tradnl" w:eastAsia="es-ES"/>
        </w:rPr>
        <w:tab/>
        <w:t>Para el cálculo de la presente tasa se considerara la sumatoria de ambas caras.</w:t>
      </w:r>
    </w:p>
    <w:p w:rsidR="00C37A68" w:rsidRPr="00C37A68" w:rsidRDefault="00C37A68" w:rsidP="00C37A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Batang" w:cstheme="minorHAnsi"/>
          <w:snapToGrid w:val="0"/>
          <w:lang w:val="es-ES_tradnl" w:eastAsia="es-ES"/>
        </w:rPr>
      </w:pPr>
      <w:r w:rsidRPr="00C37A68">
        <w:rPr>
          <w:rFonts w:eastAsia="Batang" w:cstheme="minorHAnsi"/>
          <w:snapToGrid w:val="0"/>
          <w:lang w:val="es-ES_tradnl" w:eastAsia="es-ES"/>
        </w:rPr>
        <w:tab/>
      </w:r>
      <w:r w:rsidRPr="00C37A68">
        <w:rPr>
          <w:rFonts w:eastAsia="Batang" w:cstheme="minorHAnsi"/>
          <w:snapToGrid w:val="0"/>
          <w:lang w:val="es-ES_tradnl" w:eastAsia="es-ES"/>
        </w:rPr>
        <w:tab/>
        <w:t>Serán solidariamente responsables de su pago, los permisionarios como los beneficiarios.</w:t>
      </w:r>
    </w:p>
    <w:p w:rsidR="00C37A68" w:rsidRPr="00C37A68" w:rsidRDefault="00C37A68" w:rsidP="00C37A68">
      <w:pPr>
        <w:widowControl w:val="0"/>
        <w:spacing w:before="100" w:beforeAutospacing="1" w:after="100" w:afterAutospacing="1" w:line="240" w:lineRule="auto"/>
        <w:jc w:val="both"/>
        <w:rPr>
          <w:rFonts w:eastAsia="Batang" w:cstheme="minorHAnsi"/>
          <w:snapToGrid w:val="0"/>
          <w:lang w:val="es-MX" w:eastAsia="es-ES"/>
        </w:rPr>
      </w:pPr>
      <w:r w:rsidRPr="00C37A68">
        <w:rPr>
          <w:rFonts w:eastAsia="Batang" w:cstheme="minorHAnsi"/>
          <w:b/>
          <w:snapToGrid w:val="0"/>
          <w:spacing w:val="-3"/>
          <w:u w:val="single"/>
          <w:lang w:val="es-ES_tradnl" w:eastAsia="es-ES"/>
        </w:rPr>
        <w:t>Articulo N° 25</w:t>
      </w:r>
      <w:r w:rsidRPr="00C37A68">
        <w:rPr>
          <w:rFonts w:eastAsia="Batang" w:cstheme="minorHAnsi"/>
          <w:b/>
          <w:snapToGrid w:val="0"/>
          <w:spacing w:val="-3"/>
          <w:lang w:val="es-ES_tradnl" w:eastAsia="es-ES"/>
        </w:rPr>
        <w:t>:</w:t>
      </w:r>
      <w:r w:rsidRPr="00C37A68">
        <w:rPr>
          <w:rFonts w:eastAsia="Batang" w:cstheme="minorHAnsi"/>
          <w:snapToGrid w:val="0"/>
          <w:lang w:val="es-MX" w:eastAsia="es-ES"/>
        </w:rPr>
        <w:t>De acuerdo a lo establecido en el Art.59 de la Ordenanza Fiscal, por cada estructura soporte de antenas y sus equipos complementarios de comunicación, telefonía fija, telefonía celular, televisión por cable, transmisión de datos y/o cualquier otro tipo de tele y/o radiocomunicación se abonará el siguiente monto:</w:t>
      </w:r>
    </w:p>
    <w:p w:rsidR="00C37A68" w:rsidRPr="00C37A68" w:rsidRDefault="00C37A68" w:rsidP="00C37A68">
      <w:pPr>
        <w:widowControl w:val="0"/>
        <w:spacing w:before="100" w:beforeAutospacing="1" w:after="100" w:afterAutospacing="1" w:line="240" w:lineRule="auto"/>
        <w:ind w:left="1440"/>
        <w:jc w:val="both"/>
        <w:rPr>
          <w:rFonts w:eastAsia="Batang" w:cstheme="minorHAnsi"/>
          <w:snapToGrid w:val="0"/>
          <w:lang w:val="es-MX" w:eastAsia="es-ES"/>
        </w:rPr>
      </w:pPr>
      <w:r w:rsidRPr="00C37A68">
        <w:rPr>
          <w:rFonts w:eastAsia="Batang" w:cstheme="minorHAnsi"/>
          <w:snapToGrid w:val="0"/>
          <w:lang w:val="es-MX" w:eastAsia="es-ES"/>
        </w:rPr>
        <w:t>$ 130.000.00 por cada estructura (otorgamiento certificado habilitación)</w:t>
      </w:r>
    </w:p>
    <w:p w:rsidR="00C37A68" w:rsidRPr="00C37A68" w:rsidRDefault="00C37A68" w:rsidP="00C37A68">
      <w:pPr>
        <w:widowControl w:val="0"/>
        <w:spacing w:before="100" w:beforeAutospacing="1" w:after="100" w:afterAutospacing="1" w:line="240" w:lineRule="auto"/>
        <w:ind w:left="1440"/>
        <w:jc w:val="both"/>
        <w:rPr>
          <w:rFonts w:eastAsia="Batang" w:cstheme="minorHAnsi"/>
          <w:snapToGrid w:val="0"/>
          <w:lang w:val="es-MX" w:eastAsia="es-ES"/>
        </w:rPr>
      </w:pPr>
      <w:r w:rsidRPr="00C37A68">
        <w:rPr>
          <w:rFonts w:eastAsia="Batang" w:cstheme="minorHAnsi"/>
          <w:snapToGrid w:val="0"/>
          <w:lang w:val="es-MX" w:eastAsia="es-ES"/>
        </w:rPr>
        <w:lastRenderedPageBreak/>
        <w:t>$ 104.000.00 por cada estructura (renovación anual certificado habilitación)</w:t>
      </w:r>
    </w:p>
    <w:p w:rsidR="00C37A68" w:rsidRPr="00C37A68" w:rsidRDefault="00C37A68" w:rsidP="00C37A68">
      <w:pPr>
        <w:widowControl w:val="0"/>
        <w:spacing w:before="100" w:beforeAutospacing="1" w:after="100" w:afterAutospacing="1" w:line="240" w:lineRule="auto"/>
        <w:jc w:val="both"/>
        <w:rPr>
          <w:rFonts w:eastAsia="Batang" w:cstheme="minorHAnsi"/>
          <w:snapToGrid w:val="0"/>
          <w:lang w:val="es-MX" w:eastAsia="es-ES"/>
        </w:rPr>
      </w:pPr>
      <w:r w:rsidRPr="00C37A68">
        <w:rPr>
          <w:rFonts w:eastAsia="Batang" w:cstheme="minorHAnsi"/>
          <w:b/>
          <w:snapToGrid w:val="0"/>
          <w:spacing w:val="-3"/>
          <w:u w:val="single"/>
          <w:lang w:val="es-ES_tradnl" w:eastAsia="es-ES"/>
        </w:rPr>
        <w:t>Articulo N° 26</w:t>
      </w:r>
      <w:proofErr w:type="gramStart"/>
      <w:r w:rsidRPr="00C37A68">
        <w:rPr>
          <w:rFonts w:eastAsia="Batang" w:cstheme="minorHAnsi"/>
          <w:b/>
          <w:snapToGrid w:val="0"/>
          <w:spacing w:val="-3"/>
          <w:lang w:val="es-ES_tradnl" w:eastAsia="es-ES"/>
        </w:rPr>
        <w:t>:</w:t>
      </w:r>
      <w:r w:rsidRPr="00C37A68">
        <w:rPr>
          <w:rFonts w:eastAsia="Batang" w:cstheme="minorHAnsi"/>
          <w:snapToGrid w:val="0"/>
          <w:lang w:val="es-MX" w:eastAsia="es-ES"/>
        </w:rPr>
        <w:t>De</w:t>
      </w:r>
      <w:proofErr w:type="gramEnd"/>
      <w:r w:rsidRPr="00C37A68">
        <w:rPr>
          <w:rFonts w:eastAsia="Batang" w:cstheme="minorHAnsi"/>
          <w:snapToGrid w:val="0"/>
          <w:lang w:val="es-MX" w:eastAsia="es-ES"/>
        </w:rPr>
        <w:t xml:space="preserve"> acuerdo a lo establecido en el Art 65 y siguientes de la Ordenanza Fiscal, fíjense a los efectos del pago de la Tasa por Inspección de antenas y estructura de soporte, de radiofrecuencia, radiodifusión, tele y radiocomunicaciones, telefonía fija, telefonía celular, televisión por cables, transmisión de datos y cualquier otro tipo de radio o tele comunicación, los siguientes montos mensuales:</w:t>
      </w:r>
    </w:p>
    <w:p w:rsidR="00C37A68" w:rsidRPr="00C37A68" w:rsidRDefault="00C37A68" w:rsidP="00C37A68">
      <w:pPr>
        <w:widowControl w:val="0"/>
        <w:numPr>
          <w:ilvl w:val="0"/>
          <w:numId w:val="26"/>
        </w:numPr>
        <w:spacing w:before="100" w:beforeAutospacing="1" w:after="100" w:afterAutospacing="1" w:line="240" w:lineRule="auto"/>
        <w:contextualSpacing/>
        <w:jc w:val="both"/>
        <w:rPr>
          <w:rFonts w:eastAsia="Batang" w:cstheme="minorHAnsi"/>
          <w:snapToGrid w:val="0"/>
          <w:lang w:val="es-MX" w:eastAsia="es-ES"/>
        </w:rPr>
      </w:pPr>
      <w:r w:rsidRPr="00C37A68">
        <w:rPr>
          <w:rFonts w:eastAsia="Batang" w:cstheme="minorHAnsi"/>
          <w:snapToGrid w:val="0"/>
          <w:lang w:val="es-MX" w:eastAsia="es-ES"/>
        </w:rPr>
        <w:t>Estructura soporte de antenas y sus equipos complementarios de telefonía celular, telefonía fija o de éstas conjuntamente con otros sistemas de transmisión de datos y/o telecomunicaciones $ 26000.00 trimestral.</w:t>
      </w:r>
    </w:p>
    <w:p w:rsidR="00C37A68" w:rsidRPr="00C37A68" w:rsidRDefault="00C37A68" w:rsidP="00C37A68">
      <w:pPr>
        <w:widowControl w:val="0"/>
        <w:spacing w:after="0" w:line="240" w:lineRule="auto"/>
        <w:jc w:val="both"/>
        <w:rPr>
          <w:rFonts w:eastAsia="Batang" w:cstheme="minorHAnsi"/>
          <w:snapToGrid w:val="0"/>
          <w:color w:val="000000"/>
          <w:lang w:val="es-MX" w:eastAsia="es-ES"/>
        </w:rPr>
      </w:pPr>
      <w:r w:rsidRPr="00C37A68">
        <w:rPr>
          <w:rFonts w:eastAsia="Batang" w:cstheme="minorHAnsi"/>
          <w:b/>
          <w:snapToGrid w:val="0"/>
          <w:spacing w:val="-3"/>
          <w:u w:val="single"/>
          <w:lang w:val="es-ES_tradnl" w:eastAsia="es-ES"/>
        </w:rPr>
        <w:t>Articulo N° 27</w:t>
      </w:r>
      <w:r w:rsidRPr="00C37A68">
        <w:rPr>
          <w:rFonts w:eastAsia="Batang" w:cstheme="minorHAnsi"/>
          <w:b/>
          <w:snapToGrid w:val="0"/>
          <w:spacing w:val="-3"/>
          <w:lang w:val="es-ES_tradnl" w:eastAsia="es-ES"/>
        </w:rPr>
        <w:t>:</w:t>
      </w:r>
      <w:r w:rsidRPr="00C37A68">
        <w:rPr>
          <w:rFonts w:eastAsia="Batang" w:cstheme="minorHAnsi"/>
          <w:snapToGrid w:val="0"/>
          <w:color w:val="000000"/>
          <w:lang w:val="es-ES_tradnl" w:eastAsia="es-ES"/>
        </w:rPr>
        <w:t xml:space="preserve"> Fíjese el importe de las multas a que refiere el art. 85 de la OTC de  $ 6.000.00 a  $  60.000.00</w:t>
      </w:r>
    </w:p>
    <w:p w:rsidR="00C37A68" w:rsidRPr="00C37A68" w:rsidRDefault="00C37A68" w:rsidP="00C37A68">
      <w:pPr>
        <w:widowControl w:val="0"/>
        <w:spacing w:after="0" w:line="240" w:lineRule="auto"/>
        <w:jc w:val="both"/>
        <w:rPr>
          <w:rFonts w:eastAsia="Batang" w:cstheme="minorHAnsi"/>
          <w:snapToGrid w:val="0"/>
          <w:color w:val="000000"/>
          <w:lang w:val="es-ES_tradnl" w:eastAsia="es-ES"/>
        </w:rPr>
      </w:pPr>
    </w:p>
    <w:p w:rsidR="00C37A68" w:rsidRPr="00C37A68" w:rsidRDefault="00C37A68" w:rsidP="00C37A68">
      <w:pPr>
        <w:widowControl w:val="0"/>
        <w:spacing w:after="0" w:line="240" w:lineRule="auto"/>
        <w:jc w:val="both"/>
        <w:rPr>
          <w:rFonts w:eastAsia="Batang" w:cstheme="minorHAnsi"/>
          <w:snapToGrid w:val="0"/>
          <w:color w:val="000000"/>
          <w:lang w:val="es-ES_tradnl" w:eastAsia="es-ES"/>
        </w:rPr>
      </w:pPr>
    </w:p>
    <w:p w:rsidR="00C37A68" w:rsidRPr="00C37A68" w:rsidRDefault="00C37A68" w:rsidP="00C37A68">
      <w:pPr>
        <w:widowControl w:val="0"/>
        <w:spacing w:after="0" w:line="240" w:lineRule="auto"/>
        <w:jc w:val="both"/>
        <w:rPr>
          <w:rFonts w:eastAsia="Batang" w:cstheme="minorHAnsi"/>
          <w:b/>
          <w:snapToGrid w:val="0"/>
          <w:color w:val="000000"/>
          <w:lang w:val="es-ES_tradnl" w:eastAsia="es-ES"/>
        </w:rPr>
      </w:pPr>
      <w:r w:rsidRPr="00C37A68">
        <w:rPr>
          <w:rFonts w:eastAsia="Batang" w:cstheme="minorHAnsi"/>
          <w:b/>
          <w:snapToGrid w:val="0"/>
          <w:spacing w:val="-3"/>
          <w:u w:val="single"/>
          <w:lang w:val="es-ES_tradnl" w:eastAsia="es-ES"/>
        </w:rPr>
        <w:t>Articulo N° 28</w:t>
      </w:r>
      <w:r w:rsidR="009048FB" w:rsidRPr="00C37A68">
        <w:rPr>
          <w:rFonts w:eastAsia="Batang" w:cstheme="minorHAnsi"/>
          <w:b/>
          <w:snapToGrid w:val="0"/>
          <w:spacing w:val="-3"/>
          <w:lang w:val="es-ES_tradnl" w:eastAsia="es-ES"/>
        </w:rPr>
        <w:t>:</w:t>
      </w:r>
      <w:r w:rsidR="009048FB" w:rsidRPr="00C37A68">
        <w:rPr>
          <w:rFonts w:eastAsia="Batang" w:cstheme="minorHAnsi"/>
          <w:b/>
          <w:snapToGrid w:val="0"/>
          <w:color w:val="000000"/>
          <w:lang w:val="es-ES_tradnl" w:eastAsia="es-ES"/>
        </w:rPr>
        <w:t xml:space="preserve"> Inciso</w:t>
      </w:r>
      <w:r w:rsidRPr="00C37A68">
        <w:rPr>
          <w:rFonts w:eastAsia="Batang" w:cstheme="minorHAnsi"/>
          <w:b/>
          <w:snapToGrid w:val="0"/>
          <w:color w:val="000000"/>
          <w:lang w:val="es-ES_tradnl" w:eastAsia="es-ES"/>
        </w:rPr>
        <w:t xml:space="preserve"> 1</w:t>
      </w:r>
    </w:p>
    <w:p w:rsidR="00C37A68" w:rsidRPr="00C37A68" w:rsidRDefault="00C37A68" w:rsidP="00C37A68">
      <w:pPr>
        <w:widowControl w:val="0"/>
        <w:spacing w:after="0" w:line="240" w:lineRule="auto"/>
        <w:jc w:val="both"/>
        <w:rPr>
          <w:rFonts w:eastAsia="Batang" w:cstheme="minorHAnsi"/>
          <w:snapToGrid w:val="0"/>
          <w:color w:val="000000"/>
          <w:lang w:val="es-ES_tradnl" w:eastAsia="es-ES"/>
        </w:rPr>
      </w:pPr>
      <w:r w:rsidRPr="00C37A68">
        <w:rPr>
          <w:rFonts w:eastAsia="Batang" w:cstheme="minorHAnsi"/>
          <w:snapToGrid w:val="0"/>
          <w:lang w:eastAsia="es-ES"/>
        </w:rPr>
        <w:t xml:space="preserve">Fijase, </w:t>
      </w:r>
      <w:r w:rsidRPr="00C37A68">
        <w:rPr>
          <w:rFonts w:eastAsia="Batang" w:cstheme="minorHAnsi"/>
          <w:snapToGrid w:val="0"/>
          <w:color w:val="000000"/>
          <w:lang w:val="es-ES_tradnl" w:eastAsia="es-ES"/>
        </w:rPr>
        <w:t>las siguientes Categorías para el pago de la Tasa de Desarrollo Agroalimentario Local y Regional:</w:t>
      </w:r>
    </w:p>
    <w:tbl>
      <w:tblPr>
        <w:tblW w:w="8341" w:type="dxa"/>
        <w:tblInd w:w="53" w:type="dxa"/>
        <w:tblCellMar>
          <w:left w:w="70" w:type="dxa"/>
          <w:right w:w="70" w:type="dxa"/>
        </w:tblCellMar>
        <w:tblLook w:val="0000" w:firstRow="0" w:lastRow="0" w:firstColumn="0" w:lastColumn="0" w:noHBand="0" w:noVBand="0"/>
      </w:tblPr>
      <w:tblGrid>
        <w:gridCol w:w="2537"/>
        <w:gridCol w:w="4302"/>
        <w:gridCol w:w="1502"/>
      </w:tblGrid>
      <w:tr w:rsidR="00C37A68" w:rsidRPr="00C37A68" w:rsidTr="00A10582">
        <w:trPr>
          <w:trHeight w:val="287"/>
        </w:trPr>
        <w:tc>
          <w:tcPr>
            <w:tcW w:w="2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both"/>
              <w:rPr>
                <w:rFonts w:eastAsia="Batang" w:cstheme="minorHAnsi"/>
                <w:snapToGrid w:val="0"/>
                <w:color w:val="000000"/>
                <w:lang w:eastAsia="es-ES"/>
              </w:rPr>
            </w:pPr>
            <w:r w:rsidRPr="00C37A68">
              <w:rPr>
                <w:rFonts w:eastAsia="Batang" w:cstheme="minorHAnsi"/>
                <w:snapToGrid w:val="0"/>
                <w:color w:val="000000"/>
                <w:lang w:eastAsia="es-ES"/>
              </w:rPr>
              <w:t>CATEGORÍA</w:t>
            </w:r>
          </w:p>
        </w:tc>
        <w:tc>
          <w:tcPr>
            <w:tcW w:w="4302" w:type="dxa"/>
            <w:tcBorders>
              <w:top w:val="single" w:sz="4" w:space="0" w:color="auto"/>
              <w:left w:val="nil"/>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both"/>
              <w:rPr>
                <w:rFonts w:eastAsia="Batang" w:cstheme="minorHAnsi"/>
                <w:snapToGrid w:val="0"/>
                <w:color w:val="000000"/>
                <w:lang w:eastAsia="es-ES"/>
              </w:rPr>
            </w:pPr>
            <w:r w:rsidRPr="00C37A68">
              <w:rPr>
                <w:rFonts w:eastAsia="Batang" w:cstheme="minorHAnsi"/>
                <w:snapToGrid w:val="0"/>
                <w:color w:val="000000"/>
                <w:lang w:eastAsia="es-ES"/>
              </w:rPr>
              <w:t>DESCRIPCIÓN</w:t>
            </w:r>
          </w:p>
        </w:tc>
        <w:tc>
          <w:tcPr>
            <w:tcW w:w="1502" w:type="dxa"/>
            <w:tcBorders>
              <w:top w:val="single" w:sz="4" w:space="0" w:color="auto"/>
              <w:left w:val="nil"/>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both"/>
              <w:rPr>
                <w:rFonts w:eastAsia="Batang" w:cstheme="minorHAnsi"/>
                <w:snapToGrid w:val="0"/>
                <w:lang w:eastAsia="es-ES"/>
              </w:rPr>
            </w:pPr>
            <w:r w:rsidRPr="00C37A68">
              <w:rPr>
                <w:rFonts w:eastAsia="Batang" w:cstheme="minorHAnsi"/>
                <w:snapToGrid w:val="0"/>
                <w:lang w:eastAsia="es-ES"/>
              </w:rPr>
              <w:t>TASA ANUAL (UF)</w:t>
            </w:r>
          </w:p>
        </w:tc>
      </w:tr>
      <w:tr w:rsidR="00C37A68" w:rsidRPr="00C37A68" w:rsidTr="00A10582">
        <w:trPr>
          <w:trHeight w:val="287"/>
        </w:trPr>
        <w:tc>
          <w:tcPr>
            <w:tcW w:w="2537" w:type="dxa"/>
            <w:tcBorders>
              <w:top w:val="nil"/>
              <w:left w:val="single" w:sz="4" w:space="0" w:color="auto"/>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both"/>
              <w:rPr>
                <w:rFonts w:eastAsia="Batang" w:cstheme="minorHAnsi"/>
                <w:snapToGrid w:val="0"/>
                <w:color w:val="000000"/>
                <w:lang w:eastAsia="es-ES"/>
              </w:rPr>
            </w:pPr>
            <w:r w:rsidRPr="00C37A68">
              <w:rPr>
                <w:rFonts w:eastAsia="Batang" w:cstheme="minorHAnsi"/>
                <w:snapToGrid w:val="0"/>
                <w:color w:val="000000"/>
                <w:lang w:eastAsia="es-ES"/>
              </w:rPr>
              <w:t>A</w:t>
            </w:r>
          </w:p>
        </w:tc>
        <w:tc>
          <w:tcPr>
            <w:tcW w:w="4302" w:type="dxa"/>
            <w:tcBorders>
              <w:top w:val="nil"/>
              <w:left w:val="nil"/>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both"/>
              <w:rPr>
                <w:rFonts w:eastAsia="Batang" w:cstheme="minorHAnsi"/>
                <w:iCs/>
                <w:snapToGrid w:val="0"/>
                <w:color w:val="000000"/>
                <w:lang w:eastAsia="es-ES"/>
              </w:rPr>
            </w:pPr>
            <w:r w:rsidRPr="00C37A68">
              <w:rPr>
                <w:rFonts w:eastAsia="Batang" w:cstheme="minorHAnsi"/>
                <w:iCs/>
                <w:snapToGrid w:val="0"/>
                <w:color w:val="000000"/>
                <w:lang w:eastAsia="es-ES"/>
              </w:rPr>
              <w:t xml:space="preserve"> Comercios Menor de alimentos 2A</w:t>
            </w:r>
          </w:p>
        </w:tc>
        <w:tc>
          <w:tcPr>
            <w:tcW w:w="1502" w:type="dxa"/>
            <w:tcBorders>
              <w:top w:val="nil"/>
              <w:left w:val="nil"/>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center"/>
              <w:rPr>
                <w:rFonts w:eastAsia="Batang" w:cstheme="minorHAnsi"/>
                <w:snapToGrid w:val="0"/>
                <w:lang w:eastAsia="es-ES"/>
              </w:rPr>
            </w:pPr>
            <w:r w:rsidRPr="00C37A68">
              <w:rPr>
                <w:rFonts w:eastAsia="Batang" w:cstheme="minorHAnsi"/>
                <w:snapToGrid w:val="0"/>
                <w:lang w:eastAsia="es-ES"/>
              </w:rPr>
              <w:t>25</w:t>
            </w:r>
          </w:p>
        </w:tc>
      </w:tr>
      <w:tr w:rsidR="00C37A68" w:rsidRPr="00C37A68" w:rsidTr="00A10582">
        <w:trPr>
          <w:trHeight w:val="287"/>
        </w:trPr>
        <w:tc>
          <w:tcPr>
            <w:tcW w:w="2537" w:type="dxa"/>
            <w:tcBorders>
              <w:top w:val="nil"/>
              <w:left w:val="single" w:sz="4" w:space="0" w:color="auto"/>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both"/>
              <w:rPr>
                <w:rFonts w:eastAsia="Batang" w:cstheme="minorHAnsi"/>
                <w:snapToGrid w:val="0"/>
                <w:color w:val="000000"/>
                <w:lang w:eastAsia="es-ES"/>
              </w:rPr>
            </w:pPr>
            <w:r w:rsidRPr="00C37A68">
              <w:rPr>
                <w:rFonts w:eastAsia="Batang" w:cstheme="minorHAnsi"/>
                <w:snapToGrid w:val="0"/>
                <w:color w:val="000000"/>
                <w:lang w:eastAsia="es-ES"/>
              </w:rPr>
              <w:t>B</w:t>
            </w:r>
          </w:p>
        </w:tc>
        <w:tc>
          <w:tcPr>
            <w:tcW w:w="4302" w:type="dxa"/>
            <w:tcBorders>
              <w:top w:val="nil"/>
              <w:left w:val="nil"/>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both"/>
              <w:rPr>
                <w:rFonts w:eastAsia="Batang" w:cstheme="minorHAnsi"/>
                <w:iCs/>
                <w:snapToGrid w:val="0"/>
                <w:color w:val="000000"/>
                <w:lang w:eastAsia="es-ES"/>
              </w:rPr>
            </w:pPr>
            <w:r w:rsidRPr="00C37A68">
              <w:rPr>
                <w:rFonts w:eastAsia="Batang" w:cstheme="minorHAnsi"/>
                <w:iCs/>
                <w:snapToGrid w:val="0"/>
                <w:color w:val="000000"/>
                <w:lang w:eastAsia="es-ES"/>
              </w:rPr>
              <w:t xml:space="preserve"> Comercios Menor de alimentos 2B</w:t>
            </w:r>
          </w:p>
        </w:tc>
        <w:tc>
          <w:tcPr>
            <w:tcW w:w="1502" w:type="dxa"/>
            <w:tcBorders>
              <w:top w:val="nil"/>
              <w:left w:val="nil"/>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center"/>
              <w:rPr>
                <w:rFonts w:eastAsia="Batang" w:cstheme="minorHAnsi"/>
                <w:snapToGrid w:val="0"/>
                <w:lang w:eastAsia="es-ES"/>
              </w:rPr>
            </w:pPr>
            <w:r w:rsidRPr="00C37A68">
              <w:rPr>
                <w:rFonts w:eastAsia="Batang" w:cstheme="minorHAnsi"/>
                <w:snapToGrid w:val="0"/>
                <w:lang w:eastAsia="es-ES"/>
              </w:rPr>
              <w:t>35</w:t>
            </w:r>
          </w:p>
        </w:tc>
      </w:tr>
      <w:tr w:rsidR="00C37A68" w:rsidRPr="00C37A68" w:rsidTr="00A10582">
        <w:trPr>
          <w:trHeight w:val="287"/>
        </w:trPr>
        <w:tc>
          <w:tcPr>
            <w:tcW w:w="2537" w:type="dxa"/>
            <w:tcBorders>
              <w:top w:val="nil"/>
              <w:left w:val="single" w:sz="4" w:space="0" w:color="auto"/>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both"/>
              <w:rPr>
                <w:rFonts w:eastAsia="Batang" w:cstheme="minorHAnsi"/>
                <w:snapToGrid w:val="0"/>
                <w:color w:val="000000"/>
                <w:lang w:eastAsia="es-ES"/>
              </w:rPr>
            </w:pPr>
            <w:r w:rsidRPr="00C37A68">
              <w:rPr>
                <w:rFonts w:eastAsia="Batang" w:cstheme="minorHAnsi"/>
                <w:snapToGrid w:val="0"/>
                <w:color w:val="000000"/>
                <w:lang w:eastAsia="es-ES"/>
              </w:rPr>
              <w:t>C</w:t>
            </w:r>
          </w:p>
        </w:tc>
        <w:tc>
          <w:tcPr>
            <w:tcW w:w="4302" w:type="dxa"/>
            <w:tcBorders>
              <w:top w:val="nil"/>
              <w:left w:val="nil"/>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both"/>
              <w:rPr>
                <w:rFonts w:eastAsia="Batang" w:cstheme="minorHAnsi"/>
                <w:iCs/>
                <w:snapToGrid w:val="0"/>
                <w:color w:val="000000"/>
                <w:lang w:eastAsia="es-ES"/>
              </w:rPr>
            </w:pPr>
            <w:r w:rsidRPr="00C37A68">
              <w:rPr>
                <w:rFonts w:eastAsia="Batang" w:cstheme="minorHAnsi"/>
                <w:iCs/>
                <w:snapToGrid w:val="0"/>
                <w:color w:val="000000"/>
                <w:lang w:eastAsia="es-ES"/>
              </w:rPr>
              <w:t xml:space="preserve"> Comercios Mayor de alimentos 3A</w:t>
            </w:r>
          </w:p>
        </w:tc>
        <w:tc>
          <w:tcPr>
            <w:tcW w:w="1502" w:type="dxa"/>
            <w:tcBorders>
              <w:top w:val="nil"/>
              <w:left w:val="nil"/>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rPr>
                <w:rFonts w:eastAsia="Batang" w:cstheme="minorHAnsi"/>
                <w:snapToGrid w:val="0"/>
                <w:lang w:eastAsia="es-ES"/>
              </w:rPr>
            </w:pPr>
            <w:r w:rsidRPr="00C37A68">
              <w:rPr>
                <w:rFonts w:eastAsia="Batang" w:cstheme="minorHAnsi"/>
                <w:snapToGrid w:val="0"/>
                <w:lang w:eastAsia="es-ES"/>
              </w:rPr>
              <w:t xml:space="preserve">     180</w:t>
            </w:r>
          </w:p>
        </w:tc>
      </w:tr>
      <w:tr w:rsidR="00C37A68" w:rsidRPr="00C37A68" w:rsidTr="00A10582">
        <w:trPr>
          <w:trHeight w:val="287"/>
        </w:trPr>
        <w:tc>
          <w:tcPr>
            <w:tcW w:w="2537" w:type="dxa"/>
            <w:tcBorders>
              <w:top w:val="nil"/>
              <w:left w:val="single" w:sz="4" w:space="0" w:color="auto"/>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both"/>
              <w:rPr>
                <w:rFonts w:eastAsia="Batang" w:cstheme="minorHAnsi"/>
                <w:snapToGrid w:val="0"/>
                <w:color w:val="000000"/>
                <w:lang w:eastAsia="es-ES"/>
              </w:rPr>
            </w:pPr>
            <w:r w:rsidRPr="00C37A68">
              <w:rPr>
                <w:rFonts w:eastAsia="Batang" w:cstheme="minorHAnsi"/>
                <w:snapToGrid w:val="0"/>
                <w:color w:val="000000"/>
                <w:lang w:eastAsia="es-ES"/>
              </w:rPr>
              <w:t>D</w:t>
            </w:r>
          </w:p>
        </w:tc>
        <w:tc>
          <w:tcPr>
            <w:tcW w:w="4302" w:type="dxa"/>
            <w:tcBorders>
              <w:top w:val="nil"/>
              <w:left w:val="nil"/>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both"/>
              <w:rPr>
                <w:rFonts w:eastAsia="Batang" w:cstheme="minorHAnsi"/>
                <w:iCs/>
                <w:snapToGrid w:val="0"/>
                <w:color w:val="000000"/>
                <w:lang w:eastAsia="es-ES"/>
              </w:rPr>
            </w:pPr>
            <w:r w:rsidRPr="00C37A68">
              <w:rPr>
                <w:rFonts w:eastAsia="Batang" w:cstheme="minorHAnsi"/>
                <w:iCs/>
                <w:snapToGrid w:val="0"/>
                <w:color w:val="000000"/>
                <w:lang w:eastAsia="es-ES"/>
              </w:rPr>
              <w:t>Comercios Mayor de alimentos 3B</w:t>
            </w:r>
          </w:p>
        </w:tc>
        <w:tc>
          <w:tcPr>
            <w:tcW w:w="1502" w:type="dxa"/>
            <w:tcBorders>
              <w:top w:val="nil"/>
              <w:left w:val="nil"/>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center"/>
              <w:rPr>
                <w:rFonts w:eastAsia="Batang" w:cstheme="minorHAnsi"/>
                <w:snapToGrid w:val="0"/>
                <w:lang w:eastAsia="es-ES"/>
              </w:rPr>
            </w:pPr>
            <w:r w:rsidRPr="00C37A68">
              <w:rPr>
                <w:rFonts w:eastAsia="Batang" w:cstheme="minorHAnsi"/>
                <w:snapToGrid w:val="0"/>
                <w:lang w:eastAsia="es-ES"/>
              </w:rPr>
              <w:t>45</w:t>
            </w:r>
          </w:p>
        </w:tc>
      </w:tr>
      <w:tr w:rsidR="00C37A68" w:rsidRPr="00C37A68" w:rsidTr="00A10582">
        <w:trPr>
          <w:trHeight w:val="287"/>
        </w:trPr>
        <w:tc>
          <w:tcPr>
            <w:tcW w:w="2537" w:type="dxa"/>
            <w:tcBorders>
              <w:top w:val="nil"/>
              <w:left w:val="single" w:sz="4" w:space="0" w:color="auto"/>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both"/>
              <w:rPr>
                <w:rFonts w:eastAsia="Batang" w:cstheme="minorHAnsi"/>
                <w:snapToGrid w:val="0"/>
                <w:color w:val="000000"/>
                <w:lang w:eastAsia="es-ES"/>
              </w:rPr>
            </w:pPr>
            <w:r w:rsidRPr="00C37A68">
              <w:rPr>
                <w:rFonts w:eastAsia="Batang" w:cstheme="minorHAnsi"/>
                <w:snapToGrid w:val="0"/>
                <w:color w:val="000000"/>
                <w:lang w:eastAsia="es-ES"/>
              </w:rPr>
              <w:t>E</w:t>
            </w:r>
          </w:p>
        </w:tc>
        <w:tc>
          <w:tcPr>
            <w:tcW w:w="4302" w:type="dxa"/>
            <w:tcBorders>
              <w:top w:val="nil"/>
              <w:left w:val="nil"/>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both"/>
              <w:rPr>
                <w:rFonts w:eastAsia="Batang" w:cstheme="minorHAnsi"/>
                <w:iCs/>
                <w:snapToGrid w:val="0"/>
                <w:color w:val="000000"/>
                <w:lang w:eastAsia="es-ES"/>
              </w:rPr>
            </w:pPr>
            <w:r w:rsidRPr="00C37A68">
              <w:rPr>
                <w:rFonts w:eastAsia="Batang" w:cstheme="minorHAnsi"/>
                <w:iCs/>
                <w:snapToGrid w:val="0"/>
                <w:color w:val="000000"/>
                <w:lang w:eastAsia="es-ES"/>
              </w:rPr>
              <w:t>Comercios/</w:t>
            </w:r>
            <w:proofErr w:type="spellStart"/>
            <w:r w:rsidRPr="00C37A68">
              <w:rPr>
                <w:rFonts w:eastAsia="Batang" w:cstheme="minorHAnsi"/>
                <w:iCs/>
                <w:snapToGrid w:val="0"/>
                <w:color w:val="000000"/>
                <w:lang w:eastAsia="es-ES"/>
              </w:rPr>
              <w:t>Fáb</w:t>
            </w:r>
            <w:proofErr w:type="spellEnd"/>
            <w:r w:rsidRPr="00C37A68">
              <w:rPr>
                <w:rFonts w:eastAsia="Batang" w:cstheme="minorHAnsi"/>
                <w:iCs/>
                <w:snapToGrid w:val="0"/>
                <w:color w:val="000000"/>
                <w:lang w:eastAsia="es-ES"/>
              </w:rPr>
              <w:t>. de alimentos 1A</w:t>
            </w:r>
          </w:p>
        </w:tc>
        <w:tc>
          <w:tcPr>
            <w:tcW w:w="1502" w:type="dxa"/>
            <w:tcBorders>
              <w:top w:val="nil"/>
              <w:left w:val="nil"/>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center"/>
              <w:rPr>
                <w:rFonts w:eastAsia="Batang" w:cstheme="minorHAnsi"/>
                <w:snapToGrid w:val="0"/>
                <w:lang w:eastAsia="es-ES"/>
              </w:rPr>
            </w:pPr>
            <w:r w:rsidRPr="00C37A68">
              <w:rPr>
                <w:rFonts w:eastAsia="Batang" w:cstheme="minorHAnsi"/>
                <w:snapToGrid w:val="0"/>
                <w:lang w:eastAsia="es-ES"/>
              </w:rPr>
              <w:t>45</w:t>
            </w:r>
          </w:p>
        </w:tc>
      </w:tr>
      <w:tr w:rsidR="00C37A68" w:rsidRPr="00C37A68" w:rsidTr="00A10582">
        <w:trPr>
          <w:trHeight w:val="287"/>
        </w:trPr>
        <w:tc>
          <w:tcPr>
            <w:tcW w:w="2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both"/>
              <w:rPr>
                <w:rFonts w:eastAsia="Batang" w:cstheme="minorHAnsi"/>
                <w:snapToGrid w:val="0"/>
                <w:color w:val="000000"/>
                <w:lang w:eastAsia="es-ES"/>
              </w:rPr>
            </w:pPr>
            <w:r w:rsidRPr="00C37A68">
              <w:rPr>
                <w:rFonts w:eastAsia="Batang" w:cstheme="minorHAnsi"/>
                <w:snapToGrid w:val="0"/>
                <w:color w:val="000000"/>
                <w:lang w:eastAsia="es-ES"/>
              </w:rPr>
              <w:t>F</w:t>
            </w:r>
          </w:p>
        </w:tc>
        <w:tc>
          <w:tcPr>
            <w:tcW w:w="4302" w:type="dxa"/>
            <w:tcBorders>
              <w:top w:val="single" w:sz="4" w:space="0" w:color="auto"/>
              <w:left w:val="nil"/>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both"/>
              <w:rPr>
                <w:rFonts w:eastAsia="Batang" w:cstheme="minorHAnsi"/>
                <w:iCs/>
                <w:snapToGrid w:val="0"/>
                <w:color w:val="000000"/>
                <w:lang w:eastAsia="es-ES"/>
              </w:rPr>
            </w:pPr>
            <w:r w:rsidRPr="00C37A68">
              <w:rPr>
                <w:rFonts w:eastAsia="Batang" w:cstheme="minorHAnsi"/>
                <w:iCs/>
                <w:snapToGrid w:val="0"/>
                <w:color w:val="000000"/>
                <w:lang w:eastAsia="es-ES"/>
              </w:rPr>
              <w:t>Depósitos de alimentos 4A</w:t>
            </w:r>
          </w:p>
        </w:tc>
        <w:tc>
          <w:tcPr>
            <w:tcW w:w="1502" w:type="dxa"/>
            <w:tcBorders>
              <w:top w:val="single" w:sz="4" w:space="0" w:color="auto"/>
              <w:left w:val="nil"/>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center"/>
              <w:rPr>
                <w:rFonts w:eastAsia="Batang" w:cstheme="minorHAnsi"/>
                <w:snapToGrid w:val="0"/>
                <w:lang w:eastAsia="es-ES"/>
              </w:rPr>
            </w:pPr>
            <w:r w:rsidRPr="00C37A68">
              <w:rPr>
                <w:rFonts w:eastAsia="Batang" w:cstheme="minorHAnsi"/>
                <w:snapToGrid w:val="0"/>
                <w:lang w:eastAsia="es-ES"/>
              </w:rPr>
              <w:t>70</w:t>
            </w:r>
          </w:p>
        </w:tc>
      </w:tr>
      <w:tr w:rsidR="00C37A68" w:rsidRPr="00C37A68" w:rsidTr="00A10582">
        <w:trPr>
          <w:trHeight w:val="287"/>
        </w:trPr>
        <w:tc>
          <w:tcPr>
            <w:tcW w:w="2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both"/>
              <w:rPr>
                <w:rFonts w:eastAsia="Batang" w:cstheme="minorHAnsi"/>
                <w:snapToGrid w:val="0"/>
                <w:color w:val="000000"/>
                <w:lang w:eastAsia="es-ES"/>
              </w:rPr>
            </w:pPr>
            <w:r w:rsidRPr="00C37A68">
              <w:rPr>
                <w:rFonts w:eastAsia="Batang" w:cstheme="minorHAnsi"/>
                <w:snapToGrid w:val="0"/>
                <w:color w:val="000000"/>
                <w:lang w:eastAsia="es-ES"/>
              </w:rPr>
              <w:t>G</w:t>
            </w:r>
          </w:p>
        </w:tc>
        <w:tc>
          <w:tcPr>
            <w:tcW w:w="4302" w:type="dxa"/>
            <w:tcBorders>
              <w:top w:val="single" w:sz="4" w:space="0" w:color="auto"/>
              <w:left w:val="nil"/>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both"/>
              <w:rPr>
                <w:rFonts w:eastAsia="Batang" w:cstheme="minorHAnsi"/>
                <w:iCs/>
                <w:snapToGrid w:val="0"/>
                <w:color w:val="000000"/>
                <w:lang w:eastAsia="es-ES"/>
              </w:rPr>
            </w:pPr>
            <w:r w:rsidRPr="00C37A68">
              <w:rPr>
                <w:rFonts w:eastAsia="Batang" w:cstheme="minorHAnsi"/>
                <w:iCs/>
                <w:snapToGrid w:val="0"/>
                <w:color w:val="000000"/>
                <w:lang w:eastAsia="es-ES"/>
              </w:rPr>
              <w:t>Depósitos de alimentos 4B</w:t>
            </w:r>
          </w:p>
        </w:tc>
        <w:tc>
          <w:tcPr>
            <w:tcW w:w="1502" w:type="dxa"/>
            <w:tcBorders>
              <w:top w:val="single" w:sz="4" w:space="0" w:color="auto"/>
              <w:left w:val="nil"/>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center"/>
              <w:rPr>
                <w:rFonts w:eastAsia="Batang" w:cstheme="minorHAnsi"/>
                <w:snapToGrid w:val="0"/>
                <w:lang w:eastAsia="es-ES"/>
              </w:rPr>
            </w:pPr>
            <w:r w:rsidRPr="00C37A68">
              <w:rPr>
                <w:rFonts w:eastAsia="Batang" w:cstheme="minorHAnsi"/>
                <w:snapToGrid w:val="0"/>
                <w:lang w:eastAsia="es-ES"/>
              </w:rPr>
              <w:t>40</w:t>
            </w:r>
          </w:p>
        </w:tc>
      </w:tr>
      <w:tr w:rsidR="00C37A68" w:rsidRPr="00C37A68" w:rsidTr="00A10582">
        <w:trPr>
          <w:trHeight w:val="429"/>
        </w:trPr>
        <w:tc>
          <w:tcPr>
            <w:tcW w:w="2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both"/>
              <w:rPr>
                <w:rFonts w:eastAsia="Batang" w:cstheme="minorHAnsi"/>
                <w:snapToGrid w:val="0"/>
                <w:color w:val="000000"/>
                <w:lang w:eastAsia="es-ES"/>
              </w:rPr>
            </w:pPr>
            <w:r w:rsidRPr="00C37A68">
              <w:rPr>
                <w:rFonts w:eastAsia="Batang" w:cstheme="minorHAnsi"/>
                <w:snapToGrid w:val="0"/>
                <w:color w:val="000000"/>
                <w:lang w:eastAsia="es-ES"/>
              </w:rPr>
              <w:t>H</w:t>
            </w:r>
          </w:p>
        </w:tc>
        <w:tc>
          <w:tcPr>
            <w:tcW w:w="4302" w:type="dxa"/>
            <w:tcBorders>
              <w:top w:val="single" w:sz="4" w:space="0" w:color="auto"/>
              <w:left w:val="nil"/>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both"/>
              <w:rPr>
                <w:rFonts w:eastAsia="Batang" w:cstheme="minorHAnsi"/>
                <w:iCs/>
                <w:snapToGrid w:val="0"/>
                <w:color w:val="000000"/>
                <w:lang w:eastAsia="es-ES"/>
              </w:rPr>
            </w:pPr>
            <w:r w:rsidRPr="00C37A68">
              <w:rPr>
                <w:rFonts w:eastAsia="Batang" w:cstheme="minorHAnsi"/>
                <w:iCs/>
                <w:snapToGrid w:val="0"/>
                <w:color w:val="000000"/>
                <w:lang w:eastAsia="es-ES"/>
              </w:rPr>
              <w:t>Emprendimientos Productivos 5A</w:t>
            </w:r>
          </w:p>
        </w:tc>
        <w:tc>
          <w:tcPr>
            <w:tcW w:w="1502" w:type="dxa"/>
            <w:tcBorders>
              <w:top w:val="single" w:sz="4" w:space="0" w:color="auto"/>
              <w:left w:val="nil"/>
              <w:bottom w:val="single" w:sz="4" w:space="0" w:color="auto"/>
              <w:right w:val="single" w:sz="4" w:space="0" w:color="auto"/>
            </w:tcBorders>
            <w:shd w:val="clear" w:color="auto" w:fill="auto"/>
            <w:noWrap/>
            <w:vAlign w:val="bottom"/>
          </w:tcPr>
          <w:p w:rsidR="00C37A68" w:rsidRPr="00C37A68" w:rsidRDefault="00C37A68" w:rsidP="00C37A68">
            <w:pPr>
              <w:widowControl w:val="0"/>
              <w:spacing w:after="0" w:line="240" w:lineRule="auto"/>
              <w:jc w:val="center"/>
              <w:rPr>
                <w:rFonts w:eastAsia="Batang" w:cstheme="minorHAnsi"/>
                <w:snapToGrid w:val="0"/>
                <w:lang w:eastAsia="es-ES"/>
              </w:rPr>
            </w:pPr>
            <w:r w:rsidRPr="00C37A68">
              <w:rPr>
                <w:rFonts w:eastAsia="Batang" w:cstheme="minorHAnsi"/>
                <w:snapToGrid w:val="0"/>
                <w:lang w:eastAsia="es-ES"/>
              </w:rPr>
              <w:t>25</w:t>
            </w:r>
          </w:p>
        </w:tc>
      </w:tr>
    </w:tbl>
    <w:p w:rsidR="00C37A68" w:rsidRPr="00C37A68" w:rsidRDefault="00C37A68" w:rsidP="00C37A68">
      <w:pPr>
        <w:widowControl w:val="0"/>
        <w:spacing w:after="0" w:line="240" w:lineRule="auto"/>
        <w:jc w:val="both"/>
        <w:rPr>
          <w:rFonts w:eastAsia="Batang" w:cstheme="minorHAnsi"/>
          <w:snapToGrid w:val="0"/>
          <w:u w:val="single"/>
          <w:lang w:val="es-ES_tradnl" w:eastAsia="es-ES"/>
        </w:rPr>
      </w:pPr>
      <w:r w:rsidRPr="00C37A68">
        <w:rPr>
          <w:rFonts w:eastAsia="Batang" w:cstheme="minorHAnsi"/>
          <w:snapToGrid w:val="0"/>
          <w:u w:val="single"/>
          <w:lang w:val="es-ES_tradnl" w:eastAsia="es-ES"/>
        </w:rPr>
        <w:t>I:                               Salón de eventos-  6A-                          60</w:t>
      </w:r>
    </w:p>
    <w:p w:rsidR="00C37A68" w:rsidRPr="00C37A68" w:rsidRDefault="00C37A68" w:rsidP="00C37A68">
      <w:pPr>
        <w:widowControl w:val="0"/>
        <w:spacing w:after="0" w:line="240" w:lineRule="auto"/>
        <w:jc w:val="both"/>
        <w:rPr>
          <w:rFonts w:eastAsia="Batang" w:cstheme="minorHAnsi"/>
          <w:snapToGrid w:val="0"/>
          <w:color w:val="000000"/>
          <w:lang w:val="es-ES_tradnl" w:eastAsia="es-ES"/>
        </w:rPr>
      </w:pPr>
    </w:p>
    <w:p w:rsidR="00C37A68" w:rsidRPr="00C37A68" w:rsidRDefault="00C37A68" w:rsidP="00C37A68">
      <w:pPr>
        <w:widowControl w:val="0"/>
        <w:spacing w:after="0" w:line="240" w:lineRule="auto"/>
        <w:jc w:val="both"/>
        <w:rPr>
          <w:rFonts w:eastAsia="Batang" w:cstheme="minorHAnsi"/>
          <w:snapToGrid w:val="0"/>
          <w:color w:val="000000"/>
          <w:lang w:val="es-ES_tradnl" w:eastAsia="es-ES"/>
        </w:rPr>
      </w:pPr>
      <w:r w:rsidRPr="00C37A68">
        <w:rPr>
          <w:rFonts w:eastAsia="Batang" w:cstheme="minorHAnsi"/>
          <w:snapToGrid w:val="0"/>
          <w:color w:val="000000"/>
          <w:lang w:val="es-ES_tradnl" w:eastAsia="es-ES"/>
        </w:rPr>
        <w:t>El pago será ANUAL, debiendo abonar al momento de la habilitación.</w:t>
      </w:r>
    </w:p>
    <w:p w:rsidR="00C37A68" w:rsidRPr="00C37A68" w:rsidRDefault="00C37A68" w:rsidP="00C37A68">
      <w:pPr>
        <w:widowControl w:val="0"/>
        <w:spacing w:after="0" w:line="240" w:lineRule="auto"/>
        <w:jc w:val="both"/>
        <w:rPr>
          <w:rFonts w:eastAsia="Batang" w:cstheme="minorHAnsi"/>
          <w:b/>
          <w:snapToGrid w:val="0"/>
          <w:color w:val="000000"/>
          <w:lang w:val="es-ES_tradnl" w:eastAsia="es-ES"/>
        </w:rPr>
      </w:pPr>
    </w:p>
    <w:p w:rsidR="00C37A68" w:rsidRPr="00C37A68" w:rsidRDefault="00C37A68" w:rsidP="00C37A68">
      <w:pPr>
        <w:widowControl w:val="0"/>
        <w:spacing w:after="0" w:line="240" w:lineRule="auto"/>
        <w:jc w:val="both"/>
        <w:rPr>
          <w:rFonts w:eastAsia="Batang" w:cstheme="minorHAnsi"/>
          <w:b/>
          <w:snapToGrid w:val="0"/>
          <w:color w:val="000000"/>
          <w:lang w:val="es-ES_tradnl" w:eastAsia="es-ES"/>
        </w:rPr>
      </w:pPr>
      <w:r w:rsidRPr="00C37A68">
        <w:rPr>
          <w:rFonts w:eastAsia="Batang" w:cstheme="minorHAnsi"/>
          <w:b/>
          <w:snapToGrid w:val="0"/>
          <w:color w:val="000000"/>
          <w:lang w:val="es-ES_tradnl" w:eastAsia="es-ES"/>
        </w:rPr>
        <w:t>Inciso 2</w:t>
      </w:r>
    </w:p>
    <w:p w:rsidR="00C37A68" w:rsidRPr="00C37A68" w:rsidRDefault="00C37A68" w:rsidP="00C37A68">
      <w:pPr>
        <w:widowControl w:val="0"/>
        <w:spacing w:after="0" w:line="240" w:lineRule="auto"/>
        <w:jc w:val="both"/>
        <w:rPr>
          <w:rFonts w:eastAsia="Batang" w:cstheme="minorHAnsi"/>
          <w:snapToGrid w:val="0"/>
          <w:color w:val="000000"/>
          <w:lang w:val="es-ES_tradnl" w:eastAsia="es-ES"/>
        </w:rPr>
      </w:pPr>
      <w:r w:rsidRPr="00C37A68">
        <w:rPr>
          <w:rFonts w:eastAsia="Batang" w:cstheme="minorHAnsi"/>
          <w:snapToGrid w:val="0"/>
          <w:color w:val="000000"/>
          <w:lang w:val="es-ES_tradnl" w:eastAsia="es-ES"/>
        </w:rPr>
        <w:t>Fíjese los siguientes aranceles bromatológicos para servicios de catering que provengan de otras localidades:</w:t>
      </w:r>
    </w:p>
    <w:p w:rsidR="00C37A68" w:rsidRPr="00C37A68" w:rsidRDefault="00C37A68" w:rsidP="00C37A68">
      <w:pPr>
        <w:widowControl w:val="0"/>
        <w:numPr>
          <w:ilvl w:val="0"/>
          <w:numId w:val="25"/>
        </w:numPr>
        <w:spacing w:after="0" w:line="240" w:lineRule="auto"/>
        <w:contextualSpacing/>
        <w:jc w:val="both"/>
        <w:rPr>
          <w:rFonts w:eastAsia="Batang" w:cstheme="minorHAnsi"/>
          <w:snapToGrid w:val="0"/>
          <w:color w:val="000000"/>
          <w:lang w:val="es-ES_tradnl" w:eastAsia="es-ES"/>
        </w:rPr>
      </w:pPr>
      <w:r w:rsidRPr="00C37A68">
        <w:rPr>
          <w:rFonts w:eastAsia="Batang" w:cstheme="minorHAnsi"/>
          <w:snapToGrid w:val="0"/>
          <w:color w:val="000000"/>
          <w:lang w:val="es-ES_tradnl" w:eastAsia="es-ES"/>
        </w:rPr>
        <w:t>Hasta 100 comensales</w:t>
      </w:r>
      <w:r w:rsidRPr="00C37A68">
        <w:rPr>
          <w:rFonts w:eastAsia="Batang" w:cstheme="minorHAnsi"/>
          <w:snapToGrid w:val="0"/>
          <w:color w:val="000000"/>
          <w:lang w:val="es-ES_tradnl" w:eastAsia="es-ES"/>
        </w:rPr>
        <w:tab/>
      </w:r>
      <w:r w:rsidRPr="00C37A68">
        <w:rPr>
          <w:rFonts w:eastAsia="Batang" w:cstheme="minorHAnsi"/>
          <w:snapToGrid w:val="0"/>
          <w:color w:val="000000"/>
          <w:lang w:val="es-ES_tradnl" w:eastAsia="es-ES"/>
        </w:rPr>
        <w:tab/>
      </w:r>
      <w:r w:rsidRPr="00C37A68">
        <w:rPr>
          <w:rFonts w:eastAsia="Batang" w:cstheme="minorHAnsi"/>
          <w:snapToGrid w:val="0"/>
          <w:color w:val="000000"/>
          <w:lang w:val="es-ES_tradnl" w:eastAsia="es-ES"/>
        </w:rPr>
        <w:tab/>
        <w:t>60 UF</w:t>
      </w:r>
    </w:p>
    <w:p w:rsidR="00C37A68" w:rsidRPr="00C37A68" w:rsidRDefault="00C37A68" w:rsidP="00C37A68">
      <w:pPr>
        <w:widowControl w:val="0"/>
        <w:numPr>
          <w:ilvl w:val="0"/>
          <w:numId w:val="25"/>
        </w:numPr>
        <w:spacing w:after="0" w:line="240" w:lineRule="auto"/>
        <w:contextualSpacing/>
        <w:jc w:val="both"/>
        <w:rPr>
          <w:rFonts w:eastAsia="Batang" w:cstheme="minorHAnsi"/>
          <w:snapToGrid w:val="0"/>
          <w:color w:val="000000"/>
          <w:lang w:val="es-ES_tradnl" w:eastAsia="es-ES"/>
        </w:rPr>
      </w:pPr>
      <w:r w:rsidRPr="00C37A68">
        <w:rPr>
          <w:rFonts w:eastAsia="Batang" w:cstheme="minorHAnsi"/>
          <w:snapToGrid w:val="0"/>
          <w:color w:val="000000"/>
          <w:lang w:val="es-ES_tradnl" w:eastAsia="es-ES"/>
        </w:rPr>
        <w:t>De 100 a 200 comensales</w:t>
      </w:r>
      <w:r w:rsidRPr="00C37A68">
        <w:rPr>
          <w:rFonts w:eastAsia="Batang" w:cstheme="minorHAnsi"/>
          <w:snapToGrid w:val="0"/>
          <w:color w:val="000000"/>
          <w:lang w:val="es-ES_tradnl" w:eastAsia="es-ES"/>
        </w:rPr>
        <w:tab/>
      </w:r>
      <w:r w:rsidRPr="00C37A68">
        <w:rPr>
          <w:rFonts w:eastAsia="Batang" w:cstheme="minorHAnsi"/>
          <w:snapToGrid w:val="0"/>
          <w:color w:val="000000"/>
          <w:lang w:val="es-ES_tradnl" w:eastAsia="es-ES"/>
        </w:rPr>
        <w:tab/>
        <w:t>70 UF</w:t>
      </w:r>
    </w:p>
    <w:p w:rsidR="00C37A68" w:rsidRPr="00C37A68" w:rsidRDefault="00C37A68" w:rsidP="00C37A68">
      <w:pPr>
        <w:widowControl w:val="0"/>
        <w:numPr>
          <w:ilvl w:val="0"/>
          <w:numId w:val="25"/>
        </w:numPr>
        <w:spacing w:after="0" w:line="240" w:lineRule="auto"/>
        <w:contextualSpacing/>
        <w:jc w:val="both"/>
        <w:rPr>
          <w:rFonts w:eastAsia="Batang" w:cstheme="minorHAnsi"/>
          <w:snapToGrid w:val="0"/>
          <w:color w:val="000000"/>
          <w:lang w:val="es-ES_tradnl" w:eastAsia="es-ES"/>
        </w:rPr>
      </w:pPr>
      <w:r w:rsidRPr="00C37A68">
        <w:rPr>
          <w:rFonts w:eastAsia="Batang" w:cstheme="minorHAnsi"/>
          <w:snapToGrid w:val="0"/>
          <w:color w:val="000000"/>
          <w:lang w:val="es-ES_tradnl" w:eastAsia="es-ES"/>
        </w:rPr>
        <w:t>Más de 200 comensales</w:t>
      </w:r>
      <w:r w:rsidRPr="00C37A68">
        <w:rPr>
          <w:rFonts w:eastAsia="Batang" w:cstheme="minorHAnsi"/>
          <w:snapToGrid w:val="0"/>
          <w:color w:val="000000"/>
          <w:lang w:val="es-ES_tradnl" w:eastAsia="es-ES"/>
        </w:rPr>
        <w:tab/>
      </w:r>
      <w:r w:rsidRPr="00C37A68">
        <w:rPr>
          <w:rFonts w:eastAsia="Batang" w:cstheme="minorHAnsi"/>
          <w:snapToGrid w:val="0"/>
          <w:color w:val="000000"/>
          <w:lang w:val="es-ES_tradnl" w:eastAsia="es-ES"/>
        </w:rPr>
        <w:tab/>
        <w:t xml:space="preserve">       100 UF</w:t>
      </w:r>
    </w:p>
    <w:p w:rsidR="00C37A68" w:rsidRPr="00C37A68" w:rsidRDefault="00C37A68" w:rsidP="00C37A68">
      <w:pPr>
        <w:widowControl w:val="0"/>
        <w:spacing w:after="0" w:line="240" w:lineRule="auto"/>
        <w:jc w:val="both"/>
        <w:rPr>
          <w:rFonts w:eastAsia="Batang" w:cstheme="minorHAnsi"/>
          <w:snapToGrid w:val="0"/>
          <w:color w:val="000000"/>
          <w:lang w:val="es-ES_tradnl" w:eastAsia="es-ES"/>
        </w:rPr>
      </w:pPr>
    </w:p>
    <w:p w:rsidR="00C37A68" w:rsidRPr="00C37A68" w:rsidRDefault="00C37A68" w:rsidP="00C37A68">
      <w:pPr>
        <w:widowControl w:val="0"/>
        <w:numPr>
          <w:ilvl w:val="0"/>
          <w:numId w:val="28"/>
        </w:numPr>
        <w:spacing w:after="0" w:line="240" w:lineRule="auto"/>
        <w:contextualSpacing/>
        <w:jc w:val="both"/>
        <w:rPr>
          <w:rFonts w:eastAsia="Batang" w:cstheme="minorHAnsi"/>
          <w:snapToGrid w:val="0"/>
          <w:color w:val="000000"/>
          <w:lang w:val="es-ES_tradnl" w:eastAsia="es-ES"/>
        </w:rPr>
      </w:pPr>
      <w:r w:rsidRPr="00C37A68">
        <w:rPr>
          <w:rFonts w:eastAsia="Batang" w:cstheme="minorHAnsi"/>
          <w:snapToGrid w:val="0"/>
          <w:color w:val="000000"/>
          <w:lang w:val="es-ES_tradnl" w:eastAsia="es-ES"/>
        </w:rPr>
        <w:t>HABILITACION PRODUCCIONES PRIMARIAS:</w:t>
      </w:r>
    </w:p>
    <w:p w:rsidR="00C37A68" w:rsidRPr="00C37A68" w:rsidRDefault="00C37A68" w:rsidP="00C37A68">
      <w:pPr>
        <w:widowControl w:val="0"/>
        <w:spacing w:after="0" w:line="240" w:lineRule="auto"/>
        <w:ind w:left="720"/>
        <w:contextualSpacing/>
        <w:jc w:val="both"/>
        <w:rPr>
          <w:rFonts w:eastAsia="Batang" w:cstheme="minorHAnsi"/>
          <w:snapToGrid w:val="0"/>
          <w:color w:val="000000"/>
          <w:lang w:val="es-ES_tradnl" w:eastAsia="es-ES"/>
        </w:rPr>
      </w:pPr>
      <w:r w:rsidRPr="00C37A68">
        <w:rPr>
          <w:rFonts w:eastAsia="Batang" w:cstheme="minorHAnsi"/>
          <w:snapToGrid w:val="0"/>
          <w:color w:val="000000"/>
          <w:lang w:val="es-ES_tradnl" w:eastAsia="es-ES"/>
        </w:rPr>
        <w:t>PRODUCCIONES BOVINAS.                  70 UF</w:t>
      </w:r>
    </w:p>
    <w:p w:rsidR="00C37A68" w:rsidRPr="00C37A68" w:rsidRDefault="00C37A68" w:rsidP="00C37A68">
      <w:pPr>
        <w:widowControl w:val="0"/>
        <w:spacing w:after="0" w:line="240" w:lineRule="auto"/>
        <w:ind w:left="720"/>
        <w:contextualSpacing/>
        <w:jc w:val="both"/>
        <w:rPr>
          <w:rFonts w:eastAsia="Batang" w:cstheme="minorHAnsi"/>
          <w:snapToGrid w:val="0"/>
          <w:color w:val="000000"/>
          <w:lang w:val="es-ES_tradnl" w:eastAsia="es-ES"/>
        </w:rPr>
      </w:pPr>
      <w:r w:rsidRPr="00C37A68">
        <w:rPr>
          <w:rFonts w:eastAsia="Batang" w:cstheme="minorHAnsi"/>
          <w:snapToGrid w:val="0"/>
          <w:color w:val="000000"/>
          <w:lang w:val="es-ES_tradnl" w:eastAsia="es-ES"/>
        </w:rPr>
        <w:t>PRODUCCIONES PORCINAS.                50 UF</w:t>
      </w:r>
    </w:p>
    <w:p w:rsidR="00C37A68" w:rsidRPr="00C37A68" w:rsidRDefault="00C37A68" w:rsidP="00C37A68">
      <w:pPr>
        <w:widowControl w:val="0"/>
        <w:spacing w:after="0" w:line="240" w:lineRule="auto"/>
        <w:ind w:left="720"/>
        <w:contextualSpacing/>
        <w:jc w:val="both"/>
        <w:rPr>
          <w:rFonts w:eastAsia="Batang" w:cstheme="minorHAnsi"/>
          <w:snapToGrid w:val="0"/>
          <w:color w:val="000000"/>
          <w:lang w:val="es-ES_tradnl" w:eastAsia="es-ES"/>
        </w:rPr>
      </w:pPr>
      <w:r w:rsidRPr="00C37A68">
        <w:rPr>
          <w:rFonts w:eastAsia="Batang" w:cstheme="minorHAnsi"/>
          <w:snapToGrid w:val="0"/>
          <w:color w:val="000000"/>
          <w:lang w:val="es-ES_tradnl" w:eastAsia="es-ES"/>
        </w:rPr>
        <w:t>PRODUCCIONES OVINAS                     30 UF</w:t>
      </w:r>
    </w:p>
    <w:p w:rsidR="00C37A68" w:rsidRPr="00C37A68" w:rsidRDefault="00C37A68" w:rsidP="00C37A68">
      <w:pPr>
        <w:widowControl w:val="0"/>
        <w:spacing w:after="0" w:line="240" w:lineRule="auto"/>
        <w:ind w:left="720"/>
        <w:contextualSpacing/>
        <w:jc w:val="both"/>
        <w:rPr>
          <w:rFonts w:eastAsia="Batang" w:cstheme="minorHAnsi"/>
          <w:snapToGrid w:val="0"/>
          <w:color w:val="000000"/>
          <w:lang w:val="es-ES_tradnl" w:eastAsia="es-ES"/>
        </w:rPr>
      </w:pPr>
      <w:r w:rsidRPr="00C37A68">
        <w:rPr>
          <w:rFonts w:eastAsia="Batang" w:cstheme="minorHAnsi"/>
          <w:snapToGrid w:val="0"/>
          <w:color w:val="000000"/>
          <w:lang w:val="es-ES_tradnl" w:eastAsia="es-ES"/>
        </w:rPr>
        <w:t>PRODUC.CUNICOLAS  Y  AVICOLAS.   25 UF</w:t>
      </w:r>
    </w:p>
    <w:p w:rsidR="00C37A68" w:rsidRPr="00C37A68" w:rsidRDefault="00C37A68" w:rsidP="00C37A68">
      <w:pPr>
        <w:widowControl w:val="0"/>
        <w:spacing w:after="0" w:line="240" w:lineRule="auto"/>
        <w:jc w:val="both"/>
        <w:rPr>
          <w:rFonts w:eastAsia="Batang" w:cstheme="minorHAnsi"/>
          <w:snapToGrid w:val="0"/>
          <w:color w:val="000000"/>
          <w:lang w:val="es-ES_tradnl" w:eastAsia="es-ES"/>
        </w:rPr>
      </w:pPr>
    </w:p>
    <w:p w:rsidR="00C37A68" w:rsidRPr="00C37A68" w:rsidRDefault="00C37A68" w:rsidP="00C37A68">
      <w:pPr>
        <w:widowControl w:val="0"/>
        <w:spacing w:after="0" w:line="240" w:lineRule="auto"/>
        <w:jc w:val="center"/>
        <w:rPr>
          <w:rFonts w:eastAsia="Batang" w:cstheme="minorHAnsi"/>
          <w:b/>
          <w:snapToGrid w:val="0"/>
          <w:color w:val="000000"/>
          <w:u w:val="single"/>
          <w:lang w:val="es-ES_tradnl" w:eastAsia="es-ES"/>
        </w:rPr>
      </w:pPr>
      <w:r w:rsidRPr="00C37A68">
        <w:rPr>
          <w:rFonts w:eastAsia="Batang" w:cstheme="minorHAnsi"/>
          <w:b/>
          <w:snapToGrid w:val="0"/>
          <w:color w:val="000000"/>
          <w:u w:val="single"/>
          <w:lang w:val="es-ES_tradnl" w:eastAsia="es-ES"/>
        </w:rPr>
        <w:t>RUBROS POR CATEGORIA</w:t>
      </w:r>
    </w:p>
    <w:p w:rsidR="00C37A68" w:rsidRPr="00C37A68" w:rsidRDefault="00C37A68" w:rsidP="00C37A68">
      <w:pPr>
        <w:widowControl w:val="0"/>
        <w:spacing w:after="0" w:line="240" w:lineRule="auto"/>
        <w:rPr>
          <w:rFonts w:eastAsia="Batang" w:cstheme="minorHAnsi"/>
          <w:b/>
          <w:snapToGrid w:val="0"/>
          <w:color w:val="000000"/>
          <w:u w:val="single"/>
          <w:lang w:val="es-ES_tradnl" w:eastAsia="es-ES"/>
        </w:rPr>
      </w:pPr>
    </w:p>
    <w:p w:rsidR="00C37A68" w:rsidRPr="00C37A68" w:rsidRDefault="00C37A68" w:rsidP="00C37A68">
      <w:pPr>
        <w:widowControl w:val="0"/>
        <w:spacing w:after="0" w:line="240" w:lineRule="auto"/>
        <w:rPr>
          <w:rFonts w:eastAsia="Batang" w:cstheme="minorHAnsi"/>
          <w:b/>
          <w:snapToGrid w:val="0"/>
          <w:color w:val="000000"/>
          <w:u w:val="single"/>
          <w:lang w:val="es-ES_tradnl" w:eastAsia="es-ES"/>
        </w:rPr>
      </w:pPr>
      <w:r w:rsidRPr="00C37A68">
        <w:rPr>
          <w:rFonts w:eastAsia="Batang" w:cstheme="minorHAnsi"/>
          <w:b/>
          <w:snapToGrid w:val="0"/>
          <w:color w:val="000000"/>
          <w:u w:val="single"/>
          <w:lang w:val="es-ES_tradnl" w:eastAsia="es-ES"/>
        </w:rPr>
        <w:t>COMERCIOS/FABRICAS DE ALIMENTOS</w:t>
      </w:r>
    </w:p>
    <w:p w:rsidR="00C37A68" w:rsidRPr="00C37A68" w:rsidRDefault="00C37A68" w:rsidP="00C37A68">
      <w:pPr>
        <w:widowControl w:val="0"/>
        <w:spacing w:after="0" w:line="240" w:lineRule="auto"/>
        <w:rPr>
          <w:rFonts w:eastAsia="Batang" w:cstheme="minorHAnsi"/>
          <w:b/>
          <w:snapToGrid w:val="0"/>
          <w:color w:val="000000"/>
          <w:u w:val="single"/>
          <w:lang w:val="es-ES_tradnl" w:eastAsia="es-ES"/>
        </w:rPr>
      </w:pPr>
    </w:p>
    <w:p w:rsidR="00C37A68" w:rsidRPr="00C37A68" w:rsidRDefault="00C37A68" w:rsidP="00C37A68">
      <w:pPr>
        <w:widowControl w:val="0"/>
        <w:spacing w:after="0" w:line="240" w:lineRule="auto"/>
        <w:rPr>
          <w:rFonts w:eastAsia="Batang" w:cstheme="minorHAnsi"/>
          <w:b/>
          <w:snapToGrid w:val="0"/>
          <w:color w:val="000000"/>
          <w:u w:val="single"/>
          <w:lang w:val="es-ES_tradnl" w:eastAsia="es-ES"/>
        </w:rPr>
      </w:pPr>
    </w:p>
    <w:p w:rsidR="00C37A68" w:rsidRPr="00C37A68" w:rsidRDefault="00C37A68" w:rsidP="00C37A68">
      <w:pPr>
        <w:widowControl w:val="0"/>
        <w:spacing w:after="0" w:line="240" w:lineRule="auto"/>
        <w:rPr>
          <w:rFonts w:eastAsia="Batang" w:cstheme="minorHAnsi"/>
          <w:snapToGrid w:val="0"/>
          <w:color w:val="000000"/>
          <w:lang w:val="es-ES_tradnl" w:eastAsia="es-ES"/>
        </w:rPr>
      </w:pPr>
      <w:r w:rsidRPr="00C37A68">
        <w:rPr>
          <w:rFonts w:eastAsia="Batang" w:cstheme="minorHAnsi"/>
          <w:snapToGrid w:val="0"/>
          <w:color w:val="000000"/>
          <w:lang w:val="es-ES_tradnl" w:eastAsia="es-ES"/>
        </w:rPr>
        <w:lastRenderedPageBreak/>
        <w:t>1-A:</w:t>
      </w:r>
    </w:p>
    <w:p w:rsidR="00C37A68" w:rsidRPr="00C37A68" w:rsidRDefault="00C37A68" w:rsidP="00C37A68">
      <w:pPr>
        <w:widowControl w:val="0"/>
        <w:numPr>
          <w:ilvl w:val="0"/>
          <w:numId w:val="35"/>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PANADERIAS Y CONFITERIAS</w:t>
      </w:r>
    </w:p>
    <w:p w:rsidR="00C37A68" w:rsidRPr="00C37A68" w:rsidRDefault="00C37A68" w:rsidP="00C37A68">
      <w:pPr>
        <w:widowControl w:val="0"/>
        <w:numPr>
          <w:ilvl w:val="0"/>
          <w:numId w:val="35"/>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CARNICERIAS</w:t>
      </w:r>
    </w:p>
    <w:p w:rsidR="00C37A68" w:rsidRPr="00C37A68" w:rsidRDefault="00C37A68" w:rsidP="00C37A68">
      <w:pPr>
        <w:widowControl w:val="0"/>
        <w:numPr>
          <w:ilvl w:val="0"/>
          <w:numId w:val="35"/>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ROTISERIAS</w:t>
      </w:r>
    </w:p>
    <w:p w:rsidR="00C37A68" w:rsidRPr="00C37A68" w:rsidRDefault="00C37A68" w:rsidP="00C37A68">
      <w:pPr>
        <w:widowControl w:val="0"/>
        <w:numPr>
          <w:ilvl w:val="0"/>
          <w:numId w:val="35"/>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COMEDORES Y PARRILLAS</w:t>
      </w:r>
    </w:p>
    <w:p w:rsidR="00C37A68" w:rsidRPr="00C37A68" w:rsidRDefault="00C37A68" w:rsidP="00C37A68">
      <w:pPr>
        <w:widowControl w:val="0"/>
        <w:numPr>
          <w:ilvl w:val="0"/>
          <w:numId w:val="35"/>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BARES CON EXPENDIO DE COMIDAS</w:t>
      </w:r>
    </w:p>
    <w:p w:rsidR="00C37A68" w:rsidRPr="00C37A68" w:rsidRDefault="00C37A68" w:rsidP="00C37A68">
      <w:pPr>
        <w:widowControl w:val="0"/>
        <w:numPr>
          <w:ilvl w:val="0"/>
          <w:numId w:val="35"/>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FABRICA DE SODAS Y AGUAS</w:t>
      </w:r>
    </w:p>
    <w:p w:rsidR="00C37A68" w:rsidRPr="00C37A68" w:rsidRDefault="00C37A68" w:rsidP="00C37A68">
      <w:pPr>
        <w:widowControl w:val="0"/>
        <w:numPr>
          <w:ilvl w:val="0"/>
          <w:numId w:val="35"/>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VENTAS DE AVES EVISCERADAS Y AFINES</w:t>
      </w:r>
    </w:p>
    <w:p w:rsidR="00C37A68" w:rsidRPr="00C37A68" w:rsidRDefault="00C37A68" w:rsidP="00C37A68">
      <w:pPr>
        <w:widowControl w:val="0"/>
        <w:numPr>
          <w:ilvl w:val="0"/>
          <w:numId w:val="35"/>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VENTA DE PESCADOS Y AFINES</w:t>
      </w:r>
    </w:p>
    <w:p w:rsidR="00C37A68" w:rsidRPr="00C37A68" w:rsidRDefault="00C37A68" w:rsidP="00C37A68">
      <w:pPr>
        <w:widowControl w:val="0"/>
        <w:numPr>
          <w:ilvl w:val="0"/>
          <w:numId w:val="35"/>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FRACCIONAMIENTO DE MIEL</w:t>
      </w:r>
    </w:p>
    <w:p w:rsidR="00C37A68" w:rsidRPr="00C37A68" w:rsidRDefault="00C37A68" w:rsidP="00C37A68">
      <w:pPr>
        <w:widowControl w:val="0"/>
        <w:numPr>
          <w:ilvl w:val="0"/>
          <w:numId w:val="35"/>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CATERING LOCALES</w:t>
      </w:r>
    </w:p>
    <w:p w:rsidR="00C37A68" w:rsidRPr="00C37A68" w:rsidRDefault="00C37A68" w:rsidP="00C37A68">
      <w:pPr>
        <w:widowControl w:val="0"/>
        <w:numPr>
          <w:ilvl w:val="0"/>
          <w:numId w:val="35"/>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FABRICA DE EMPANADAS Y AFINES</w:t>
      </w:r>
    </w:p>
    <w:p w:rsidR="00C37A68" w:rsidRPr="00C37A68" w:rsidRDefault="00C37A68" w:rsidP="00C37A68">
      <w:pPr>
        <w:widowControl w:val="0"/>
        <w:numPr>
          <w:ilvl w:val="0"/>
          <w:numId w:val="35"/>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FABRICA DE HIELO</w:t>
      </w:r>
    </w:p>
    <w:p w:rsidR="00C37A68" w:rsidRPr="00C37A68" w:rsidRDefault="00C37A68" w:rsidP="00C37A68">
      <w:pPr>
        <w:widowControl w:val="0"/>
        <w:numPr>
          <w:ilvl w:val="0"/>
          <w:numId w:val="35"/>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FABRICA DE DULCES Y AFINES</w:t>
      </w:r>
    </w:p>
    <w:p w:rsidR="00C37A68" w:rsidRPr="00C37A68" w:rsidRDefault="00C37A68" w:rsidP="00C37A68">
      <w:pPr>
        <w:widowControl w:val="0"/>
        <w:numPr>
          <w:ilvl w:val="0"/>
          <w:numId w:val="35"/>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FABRICA DE PASTAS FRESCAS Y AFINES</w:t>
      </w:r>
    </w:p>
    <w:p w:rsidR="00C37A68" w:rsidRPr="00C37A68" w:rsidRDefault="00C37A68" w:rsidP="00C37A68">
      <w:pPr>
        <w:widowControl w:val="0"/>
        <w:numPr>
          <w:ilvl w:val="0"/>
          <w:numId w:val="35"/>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ELABORACION Y VENTA DE COMIDAS RAPIDAS</w:t>
      </w:r>
    </w:p>
    <w:p w:rsidR="00C37A68" w:rsidRPr="00C37A68" w:rsidRDefault="00C37A68" w:rsidP="00C37A68">
      <w:pPr>
        <w:widowControl w:val="0"/>
        <w:spacing w:after="0" w:line="240" w:lineRule="auto"/>
        <w:rPr>
          <w:rFonts w:eastAsia="Batang" w:cstheme="minorHAnsi"/>
          <w:b/>
          <w:snapToGrid w:val="0"/>
          <w:color w:val="000000"/>
          <w:u w:val="single"/>
          <w:lang w:val="es-ES_tradnl" w:eastAsia="es-ES"/>
        </w:rPr>
      </w:pPr>
    </w:p>
    <w:p w:rsidR="00C37A68" w:rsidRPr="00C37A68" w:rsidRDefault="00C37A68" w:rsidP="00C37A68">
      <w:pPr>
        <w:widowControl w:val="0"/>
        <w:spacing w:after="0" w:line="240" w:lineRule="auto"/>
        <w:rPr>
          <w:rFonts w:eastAsia="Batang" w:cstheme="minorHAnsi"/>
          <w:b/>
          <w:snapToGrid w:val="0"/>
          <w:color w:val="000000"/>
          <w:u w:val="single"/>
          <w:lang w:val="es-ES_tradnl" w:eastAsia="es-ES"/>
        </w:rPr>
      </w:pPr>
      <w:r w:rsidRPr="00C37A68">
        <w:rPr>
          <w:rFonts w:eastAsia="Batang" w:cstheme="minorHAnsi"/>
          <w:b/>
          <w:snapToGrid w:val="0"/>
          <w:color w:val="000000"/>
          <w:u w:val="single"/>
          <w:lang w:val="es-ES_tradnl" w:eastAsia="es-ES"/>
        </w:rPr>
        <w:t>COMERCIOS MENOR DE ALIMENTOS:</w:t>
      </w:r>
    </w:p>
    <w:p w:rsidR="00C37A68" w:rsidRPr="00C37A68" w:rsidRDefault="00C37A68" w:rsidP="00C37A68">
      <w:pPr>
        <w:widowControl w:val="0"/>
        <w:spacing w:after="0" w:line="240" w:lineRule="auto"/>
        <w:rPr>
          <w:rFonts w:eastAsia="Batang" w:cstheme="minorHAnsi"/>
          <w:b/>
          <w:snapToGrid w:val="0"/>
          <w:color w:val="000000"/>
          <w:u w:val="single"/>
          <w:lang w:val="es-ES_tradnl" w:eastAsia="es-ES"/>
        </w:rPr>
      </w:pPr>
    </w:p>
    <w:p w:rsidR="00C37A68" w:rsidRPr="00C37A68" w:rsidRDefault="00C37A68" w:rsidP="00C37A68">
      <w:pPr>
        <w:widowControl w:val="0"/>
        <w:spacing w:after="0" w:line="240" w:lineRule="auto"/>
        <w:rPr>
          <w:rFonts w:eastAsia="Batang" w:cstheme="minorHAnsi"/>
          <w:snapToGrid w:val="0"/>
          <w:color w:val="000000"/>
          <w:lang w:val="es-ES_tradnl" w:eastAsia="es-ES"/>
        </w:rPr>
      </w:pPr>
      <w:r w:rsidRPr="00C37A68">
        <w:rPr>
          <w:rFonts w:eastAsia="Batang" w:cstheme="minorHAnsi"/>
          <w:snapToGrid w:val="0"/>
          <w:color w:val="000000"/>
          <w:lang w:val="es-ES_tradnl" w:eastAsia="es-ES"/>
        </w:rPr>
        <w:t>2-A</w:t>
      </w:r>
    </w:p>
    <w:p w:rsidR="00C37A68" w:rsidRPr="00C37A68" w:rsidRDefault="00C37A68" w:rsidP="00C37A68">
      <w:pPr>
        <w:widowControl w:val="0"/>
        <w:numPr>
          <w:ilvl w:val="0"/>
          <w:numId w:val="39"/>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KIOSCOS</w:t>
      </w:r>
    </w:p>
    <w:p w:rsidR="00C37A68" w:rsidRPr="00C37A68" w:rsidRDefault="00C37A68" w:rsidP="00C37A68">
      <w:pPr>
        <w:widowControl w:val="0"/>
        <w:spacing w:after="0" w:line="240" w:lineRule="auto"/>
        <w:rPr>
          <w:rFonts w:eastAsia="Batang" w:cstheme="minorHAnsi"/>
          <w:snapToGrid w:val="0"/>
          <w:color w:val="000000"/>
          <w:lang w:val="es-ES_tradnl" w:eastAsia="es-ES"/>
        </w:rPr>
      </w:pPr>
    </w:p>
    <w:p w:rsidR="00C37A68" w:rsidRPr="00C37A68" w:rsidRDefault="00C37A68" w:rsidP="00C37A68">
      <w:pPr>
        <w:widowControl w:val="0"/>
        <w:spacing w:after="0" w:line="240" w:lineRule="auto"/>
        <w:rPr>
          <w:rFonts w:eastAsia="Batang" w:cstheme="minorHAnsi"/>
          <w:snapToGrid w:val="0"/>
          <w:color w:val="000000"/>
          <w:lang w:val="es-ES_tradnl" w:eastAsia="es-ES"/>
        </w:rPr>
      </w:pPr>
      <w:r w:rsidRPr="00C37A68">
        <w:rPr>
          <w:rFonts w:eastAsia="Batang" w:cstheme="minorHAnsi"/>
          <w:snapToGrid w:val="0"/>
          <w:color w:val="000000"/>
          <w:lang w:val="es-ES_tradnl" w:eastAsia="es-ES"/>
        </w:rPr>
        <w:t>2-B</w:t>
      </w:r>
    </w:p>
    <w:p w:rsidR="00C37A68" w:rsidRPr="00C37A68" w:rsidRDefault="00C37A68" w:rsidP="00C37A68">
      <w:pPr>
        <w:widowControl w:val="0"/>
        <w:numPr>
          <w:ilvl w:val="0"/>
          <w:numId w:val="39"/>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VERDULERIAS Y FRUTERIAS</w:t>
      </w:r>
    </w:p>
    <w:p w:rsidR="00C37A68" w:rsidRPr="00C37A68" w:rsidRDefault="00C37A68" w:rsidP="00C37A68">
      <w:pPr>
        <w:widowControl w:val="0"/>
        <w:numPr>
          <w:ilvl w:val="0"/>
          <w:numId w:val="39"/>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MAXIKIOSCOS</w:t>
      </w:r>
    </w:p>
    <w:p w:rsidR="00C37A68" w:rsidRPr="00C37A68" w:rsidRDefault="00C37A68" w:rsidP="00C37A68">
      <w:pPr>
        <w:widowControl w:val="0"/>
        <w:numPr>
          <w:ilvl w:val="0"/>
          <w:numId w:val="39"/>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DESPENSAS</w:t>
      </w:r>
    </w:p>
    <w:p w:rsidR="00C37A68" w:rsidRPr="00C37A68" w:rsidRDefault="00C37A68" w:rsidP="00C37A68">
      <w:pPr>
        <w:widowControl w:val="0"/>
        <w:numPr>
          <w:ilvl w:val="0"/>
          <w:numId w:val="39"/>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HELADERIAS</w:t>
      </w:r>
    </w:p>
    <w:p w:rsidR="00C37A68" w:rsidRPr="00C37A68" w:rsidRDefault="00C37A68" w:rsidP="00C37A68">
      <w:pPr>
        <w:widowControl w:val="0"/>
        <w:numPr>
          <w:ilvl w:val="0"/>
          <w:numId w:val="39"/>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BARES</w:t>
      </w:r>
    </w:p>
    <w:p w:rsidR="00C37A68" w:rsidRPr="00C37A68" w:rsidRDefault="00C37A68" w:rsidP="00C37A68">
      <w:pPr>
        <w:widowControl w:val="0"/>
        <w:numPr>
          <w:ilvl w:val="0"/>
          <w:numId w:val="39"/>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VINOTECAS</w:t>
      </w:r>
    </w:p>
    <w:p w:rsidR="00C37A68" w:rsidRPr="00C37A68" w:rsidRDefault="00C37A68" w:rsidP="00C37A68">
      <w:pPr>
        <w:widowControl w:val="0"/>
        <w:numPr>
          <w:ilvl w:val="0"/>
          <w:numId w:val="39"/>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VENTA DE GALLETITAS-GOLOSINAS-REPOSTERIA</w:t>
      </w:r>
    </w:p>
    <w:p w:rsidR="00C37A68" w:rsidRPr="00C37A68" w:rsidRDefault="00C37A68" w:rsidP="00C37A68">
      <w:pPr>
        <w:widowControl w:val="0"/>
        <w:spacing w:after="0" w:line="240" w:lineRule="auto"/>
        <w:rPr>
          <w:rFonts w:eastAsia="Batang" w:cstheme="minorHAnsi"/>
          <w:b/>
          <w:snapToGrid w:val="0"/>
          <w:color w:val="000000"/>
          <w:u w:val="single"/>
          <w:lang w:val="es-ES_tradnl" w:eastAsia="es-ES"/>
        </w:rPr>
      </w:pPr>
    </w:p>
    <w:p w:rsidR="00C37A68" w:rsidRPr="00C37A68" w:rsidRDefault="00C37A68" w:rsidP="00C37A68">
      <w:pPr>
        <w:widowControl w:val="0"/>
        <w:spacing w:after="0" w:line="240" w:lineRule="auto"/>
        <w:rPr>
          <w:rFonts w:eastAsia="Batang" w:cstheme="minorHAnsi"/>
          <w:b/>
          <w:snapToGrid w:val="0"/>
          <w:color w:val="000000"/>
          <w:u w:val="single"/>
          <w:lang w:val="es-ES_tradnl" w:eastAsia="es-ES"/>
        </w:rPr>
      </w:pPr>
      <w:r w:rsidRPr="00C37A68">
        <w:rPr>
          <w:rFonts w:eastAsia="Batang" w:cstheme="minorHAnsi"/>
          <w:b/>
          <w:snapToGrid w:val="0"/>
          <w:color w:val="000000"/>
          <w:u w:val="single"/>
          <w:lang w:val="es-ES_tradnl" w:eastAsia="es-ES"/>
        </w:rPr>
        <w:t>COMERCIOS MAYOR DE ALIMENTOS</w:t>
      </w:r>
    </w:p>
    <w:p w:rsidR="00C37A68" w:rsidRPr="00C37A68" w:rsidRDefault="00C37A68" w:rsidP="00C37A68">
      <w:pPr>
        <w:widowControl w:val="0"/>
        <w:spacing w:after="0" w:line="240" w:lineRule="auto"/>
        <w:rPr>
          <w:rFonts w:eastAsia="Batang" w:cstheme="minorHAnsi"/>
          <w:b/>
          <w:snapToGrid w:val="0"/>
          <w:color w:val="000000"/>
          <w:u w:val="single"/>
          <w:lang w:val="es-ES_tradnl" w:eastAsia="es-ES"/>
        </w:rPr>
      </w:pPr>
    </w:p>
    <w:p w:rsidR="00C37A68" w:rsidRPr="00C37A68" w:rsidRDefault="00C37A68" w:rsidP="00C37A68">
      <w:pPr>
        <w:widowControl w:val="0"/>
        <w:spacing w:after="0" w:line="240" w:lineRule="auto"/>
        <w:rPr>
          <w:rFonts w:eastAsia="Batang" w:cstheme="minorHAnsi"/>
          <w:snapToGrid w:val="0"/>
          <w:color w:val="000000"/>
          <w:lang w:val="es-ES_tradnl" w:eastAsia="es-ES"/>
        </w:rPr>
      </w:pPr>
      <w:r w:rsidRPr="00C37A68">
        <w:rPr>
          <w:rFonts w:eastAsia="Batang" w:cstheme="minorHAnsi"/>
          <w:snapToGrid w:val="0"/>
          <w:color w:val="000000"/>
          <w:lang w:val="es-ES_tradnl" w:eastAsia="es-ES"/>
        </w:rPr>
        <w:t>3-A</w:t>
      </w:r>
    </w:p>
    <w:p w:rsidR="00C37A68" w:rsidRPr="00C37A68" w:rsidRDefault="00C37A68" w:rsidP="00C37A68">
      <w:pPr>
        <w:widowControl w:val="0"/>
        <w:spacing w:after="0" w:line="240" w:lineRule="auto"/>
        <w:rPr>
          <w:rFonts w:eastAsia="Batang" w:cstheme="minorHAnsi"/>
          <w:snapToGrid w:val="0"/>
          <w:color w:val="000000"/>
          <w:lang w:val="es-ES_tradnl" w:eastAsia="es-ES"/>
        </w:rPr>
      </w:pPr>
    </w:p>
    <w:p w:rsidR="00C37A68" w:rsidRPr="00C37A68" w:rsidRDefault="00C37A68" w:rsidP="00C37A68">
      <w:pPr>
        <w:widowControl w:val="0"/>
        <w:numPr>
          <w:ilvl w:val="0"/>
          <w:numId w:val="40"/>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SUPERMERCADOS</w:t>
      </w:r>
    </w:p>
    <w:p w:rsidR="00C37A68" w:rsidRPr="00C37A68" w:rsidRDefault="00C37A68" w:rsidP="00C37A68">
      <w:pPr>
        <w:widowControl w:val="0"/>
        <w:spacing w:after="0" w:line="240" w:lineRule="auto"/>
        <w:rPr>
          <w:rFonts w:eastAsia="Batang" w:cstheme="minorHAnsi"/>
          <w:snapToGrid w:val="0"/>
          <w:color w:val="000000"/>
          <w:lang w:val="es-ES_tradnl" w:eastAsia="es-ES"/>
        </w:rPr>
      </w:pPr>
    </w:p>
    <w:p w:rsidR="00C37A68" w:rsidRPr="00C37A68" w:rsidRDefault="00C37A68" w:rsidP="00C37A68">
      <w:pPr>
        <w:widowControl w:val="0"/>
        <w:spacing w:after="0" w:line="240" w:lineRule="auto"/>
        <w:rPr>
          <w:rFonts w:eastAsia="Batang" w:cstheme="minorHAnsi"/>
          <w:snapToGrid w:val="0"/>
          <w:color w:val="000000"/>
          <w:lang w:val="es-ES_tradnl" w:eastAsia="es-ES"/>
        </w:rPr>
      </w:pPr>
      <w:r w:rsidRPr="00C37A68">
        <w:rPr>
          <w:rFonts w:eastAsia="Batang" w:cstheme="minorHAnsi"/>
          <w:snapToGrid w:val="0"/>
          <w:color w:val="000000"/>
          <w:lang w:val="es-ES_tradnl" w:eastAsia="es-ES"/>
        </w:rPr>
        <w:t>3-B</w:t>
      </w:r>
    </w:p>
    <w:p w:rsidR="00C37A68" w:rsidRPr="00C37A68" w:rsidRDefault="00C37A68" w:rsidP="00C37A68">
      <w:pPr>
        <w:widowControl w:val="0"/>
        <w:spacing w:after="0" w:line="240" w:lineRule="auto"/>
        <w:rPr>
          <w:rFonts w:eastAsia="Batang" w:cstheme="minorHAnsi"/>
          <w:snapToGrid w:val="0"/>
          <w:color w:val="000000"/>
          <w:lang w:val="es-ES_tradnl" w:eastAsia="es-ES"/>
        </w:rPr>
      </w:pPr>
    </w:p>
    <w:p w:rsidR="00C37A68" w:rsidRPr="00C37A68" w:rsidRDefault="00C37A68" w:rsidP="00C37A68">
      <w:pPr>
        <w:widowControl w:val="0"/>
        <w:numPr>
          <w:ilvl w:val="0"/>
          <w:numId w:val="40"/>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AUTOSERVICIOS</w:t>
      </w:r>
    </w:p>
    <w:p w:rsidR="00C37A68" w:rsidRPr="00C37A68" w:rsidRDefault="00C37A68" w:rsidP="00C37A68">
      <w:pPr>
        <w:widowControl w:val="0"/>
        <w:spacing w:after="0" w:line="240" w:lineRule="auto"/>
        <w:rPr>
          <w:rFonts w:eastAsia="Batang" w:cstheme="minorHAnsi"/>
          <w:snapToGrid w:val="0"/>
          <w:color w:val="000000"/>
          <w:lang w:val="es-ES_tradnl" w:eastAsia="es-ES"/>
        </w:rPr>
      </w:pPr>
    </w:p>
    <w:p w:rsidR="00C37A68" w:rsidRPr="00C37A68" w:rsidRDefault="00C37A68" w:rsidP="00C37A68">
      <w:pPr>
        <w:widowControl w:val="0"/>
        <w:spacing w:after="0" w:line="240" w:lineRule="auto"/>
        <w:rPr>
          <w:rFonts w:eastAsia="Batang" w:cstheme="minorHAnsi"/>
          <w:b/>
          <w:snapToGrid w:val="0"/>
          <w:color w:val="000000"/>
          <w:u w:val="single"/>
          <w:lang w:val="es-ES_tradnl" w:eastAsia="es-ES"/>
        </w:rPr>
      </w:pPr>
      <w:r w:rsidRPr="00C37A68">
        <w:rPr>
          <w:rFonts w:eastAsia="Batang" w:cstheme="minorHAnsi"/>
          <w:b/>
          <w:snapToGrid w:val="0"/>
          <w:color w:val="000000"/>
          <w:u w:val="single"/>
          <w:lang w:val="es-ES_tradnl" w:eastAsia="es-ES"/>
        </w:rPr>
        <w:t>DEPOSITOS DE ALIMENTOS</w:t>
      </w:r>
    </w:p>
    <w:p w:rsidR="00C37A68" w:rsidRPr="00C37A68" w:rsidRDefault="00C37A68" w:rsidP="00C37A68">
      <w:pPr>
        <w:widowControl w:val="0"/>
        <w:spacing w:after="0" w:line="240" w:lineRule="auto"/>
        <w:rPr>
          <w:rFonts w:eastAsia="Batang" w:cstheme="minorHAnsi"/>
          <w:b/>
          <w:snapToGrid w:val="0"/>
          <w:color w:val="000000"/>
          <w:u w:val="single"/>
          <w:lang w:val="es-ES_tradnl" w:eastAsia="es-ES"/>
        </w:rPr>
      </w:pPr>
    </w:p>
    <w:p w:rsidR="00C37A68" w:rsidRPr="00C37A68" w:rsidRDefault="00C37A68" w:rsidP="00C37A68">
      <w:pPr>
        <w:widowControl w:val="0"/>
        <w:spacing w:after="0" w:line="240" w:lineRule="auto"/>
        <w:rPr>
          <w:rFonts w:eastAsia="Batang" w:cstheme="minorHAnsi"/>
          <w:snapToGrid w:val="0"/>
          <w:color w:val="000000"/>
          <w:lang w:val="es-ES_tradnl" w:eastAsia="es-ES"/>
        </w:rPr>
      </w:pPr>
      <w:r w:rsidRPr="00C37A68">
        <w:rPr>
          <w:rFonts w:eastAsia="Batang" w:cstheme="minorHAnsi"/>
          <w:snapToGrid w:val="0"/>
          <w:color w:val="000000"/>
          <w:lang w:val="es-ES_tradnl" w:eastAsia="es-ES"/>
        </w:rPr>
        <w:t>4-A</w:t>
      </w:r>
    </w:p>
    <w:p w:rsidR="00C37A68" w:rsidRPr="00C37A68" w:rsidRDefault="00C37A68" w:rsidP="00C37A68">
      <w:pPr>
        <w:widowControl w:val="0"/>
        <w:spacing w:after="0" w:line="240" w:lineRule="auto"/>
        <w:rPr>
          <w:rFonts w:eastAsia="Batang" w:cstheme="minorHAnsi"/>
          <w:snapToGrid w:val="0"/>
          <w:color w:val="000000"/>
          <w:lang w:val="es-ES_tradnl" w:eastAsia="es-ES"/>
        </w:rPr>
      </w:pPr>
    </w:p>
    <w:p w:rsidR="00C37A68" w:rsidRPr="00C37A68" w:rsidRDefault="00C37A68" w:rsidP="00C37A68">
      <w:pPr>
        <w:widowControl w:val="0"/>
        <w:numPr>
          <w:ilvl w:val="0"/>
          <w:numId w:val="40"/>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DEPOSITO DE ALIMENTOS Y VENTA AL POR MAYOR (POLIRUBRO)</w:t>
      </w:r>
    </w:p>
    <w:p w:rsidR="00C37A68" w:rsidRPr="00C37A68" w:rsidRDefault="00C37A68" w:rsidP="00C37A68">
      <w:pPr>
        <w:widowControl w:val="0"/>
        <w:spacing w:after="0" w:line="240" w:lineRule="auto"/>
        <w:rPr>
          <w:rFonts w:eastAsia="Batang" w:cstheme="minorHAnsi"/>
          <w:snapToGrid w:val="0"/>
          <w:color w:val="000000"/>
          <w:lang w:val="es-ES_tradnl" w:eastAsia="es-ES"/>
        </w:rPr>
      </w:pPr>
    </w:p>
    <w:p w:rsidR="00C37A68" w:rsidRPr="00C37A68" w:rsidRDefault="00C37A68" w:rsidP="00C37A68">
      <w:pPr>
        <w:widowControl w:val="0"/>
        <w:spacing w:after="0" w:line="240" w:lineRule="auto"/>
        <w:rPr>
          <w:rFonts w:eastAsia="Batang" w:cstheme="minorHAnsi"/>
          <w:snapToGrid w:val="0"/>
          <w:color w:val="000000"/>
          <w:lang w:val="es-ES_tradnl" w:eastAsia="es-ES"/>
        </w:rPr>
      </w:pPr>
      <w:r w:rsidRPr="00C37A68">
        <w:rPr>
          <w:rFonts w:eastAsia="Batang" w:cstheme="minorHAnsi"/>
          <w:snapToGrid w:val="0"/>
          <w:color w:val="000000"/>
          <w:lang w:val="es-ES_tradnl" w:eastAsia="es-ES"/>
        </w:rPr>
        <w:t>4-B</w:t>
      </w:r>
    </w:p>
    <w:p w:rsidR="00C37A68" w:rsidRPr="00C37A68" w:rsidRDefault="00C37A68" w:rsidP="00C37A68">
      <w:pPr>
        <w:widowControl w:val="0"/>
        <w:numPr>
          <w:ilvl w:val="0"/>
          <w:numId w:val="40"/>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DEPOSITO DE ALIMENTOS (MONORUBRO)</w:t>
      </w:r>
    </w:p>
    <w:p w:rsidR="00C37A68" w:rsidRPr="00C37A68" w:rsidRDefault="00C37A68" w:rsidP="00C37A68">
      <w:pPr>
        <w:widowControl w:val="0"/>
        <w:spacing w:after="0" w:line="240" w:lineRule="auto"/>
        <w:rPr>
          <w:rFonts w:eastAsia="Batang" w:cstheme="minorHAnsi"/>
          <w:snapToGrid w:val="0"/>
          <w:color w:val="000000"/>
          <w:lang w:val="es-ES_tradnl" w:eastAsia="es-ES"/>
        </w:rPr>
      </w:pPr>
    </w:p>
    <w:p w:rsidR="00C37A68" w:rsidRPr="00C37A68" w:rsidRDefault="00C37A68" w:rsidP="00C37A68">
      <w:pPr>
        <w:widowControl w:val="0"/>
        <w:spacing w:after="0" w:line="240" w:lineRule="auto"/>
        <w:rPr>
          <w:rFonts w:eastAsia="Batang" w:cstheme="minorHAnsi"/>
          <w:b/>
          <w:snapToGrid w:val="0"/>
          <w:color w:val="000000"/>
          <w:u w:val="single"/>
          <w:lang w:val="es-ES_tradnl" w:eastAsia="es-ES"/>
        </w:rPr>
      </w:pPr>
      <w:r w:rsidRPr="00C37A68">
        <w:rPr>
          <w:rFonts w:eastAsia="Batang" w:cstheme="minorHAnsi"/>
          <w:b/>
          <w:snapToGrid w:val="0"/>
          <w:color w:val="000000"/>
          <w:u w:val="single"/>
          <w:lang w:val="es-ES_tradnl" w:eastAsia="es-ES"/>
        </w:rPr>
        <w:lastRenderedPageBreak/>
        <w:t>EMPRENDIMIENTOS PRODUCTIVOS</w:t>
      </w:r>
    </w:p>
    <w:p w:rsidR="00C37A68" w:rsidRPr="00C37A68" w:rsidRDefault="00C37A68" w:rsidP="00C37A68">
      <w:pPr>
        <w:widowControl w:val="0"/>
        <w:spacing w:after="0" w:line="240" w:lineRule="auto"/>
        <w:rPr>
          <w:rFonts w:eastAsia="Batang" w:cstheme="minorHAnsi"/>
          <w:b/>
          <w:snapToGrid w:val="0"/>
          <w:color w:val="000000"/>
          <w:u w:val="single"/>
          <w:lang w:val="es-ES_tradnl" w:eastAsia="es-ES"/>
        </w:rPr>
      </w:pPr>
    </w:p>
    <w:p w:rsidR="00C37A68" w:rsidRPr="00C37A68" w:rsidRDefault="00C37A68" w:rsidP="00C37A68">
      <w:pPr>
        <w:widowControl w:val="0"/>
        <w:spacing w:after="0" w:line="240" w:lineRule="auto"/>
        <w:rPr>
          <w:rFonts w:eastAsia="Batang" w:cstheme="minorHAnsi"/>
          <w:snapToGrid w:val="0"/>
          <w:color w:val="000000"/>
          <w:lang w:val="es-ES_tradnl" w:eastAsia="es-ES"/>
        </w:rPr>
      </w:pPr>
      <w:r w:rsidRPr="00C37A68">
        <w:rPr>
          <w:rFonts w:eastAsia="Batang" w:cstheme="minorHAnsi"/>
          <w:snapToGrid w:val="0"/>
          <w:color w:val="000000"/>
          <w:lang w:val="es-ES_tradnl" w:eastAsia="es-ES"/>
        </w:rPr>
        <w:t>5-A</w:t>
      </w:r>
    </w:p>
    <w:p w:rsidR="00C37A68" w:rsidRPr="00C37A68" w:rsidRDefault="00C37A68" w:rsidP="00C37A68">
      <w:pPr>
        <w:widowControl w:val="0"/>
        <w:numPr>
          <w:ilvl w:val="0"/>
          <w:numId w:val="40"/>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EMPRENDIMIENTOS PRODUCTIVOS FAMILIARES CON VENTA A COMERCIOS</w:t>
      </w:r>
    </w:p>
    <w:p w:rsidR="00C37A68" w:rsidRPr="00C37A68" w:rsidRDefault="00C37A68" w:rsidP="00C37A68">
      <w:pPr>
        <w:widowControl w:val="0"/>
        <w:spacing w:after="0" w:line="240" w:lineRule="auto"/>
        <w:rPr>
          <w:rFonts w:eastAsia="Batang" w:cstheme="minorHAnsi"/>
          <w:snapToGrid w:val="0"/>
          <w:color w:val="000000"/>
          <w:lang w:val="es-ES_tradnl" w:eastAsia="es-ES"/>
        </w:rPr>
      </w:pPr>
    </w:p>
    <w:p w:rsidR="00C37A68" w:rsidRPr="00C37A68" w:rsidRDefault="00C37A68" w:rsidP="00C37A68">
      <w:pPr>
        <w:widowControl w:val="0"/>
        <w:spacing w:after="0" w:line="240" w:lineRule="auto"/>
        <w:rPr>
          <w:rFonts w:eastAsia="Batang" w:cstheme="minorHAnsi"/>
          <w:b/>
          <w:snapToGrid w:val="0"/>
          <w:color w:val="000000"/>
          <w:u w:val="single"/>
          <w:lang w:val="es-ES_tradnl" w:eastAsia="es-ES"/>
        </w:rPr>
      </w:pPr>
      <w:r w:rsidRPr="00C37A68">
        <w:rPr>
          <w:rFonts w:eastAsia="Batang" w:cstheme="minorHAnsi"/>
          <w:b/>
          <w:snapToGrid w:val="0"/>
          <w:color w:val="000000"/>
          <w:u w:val="single"/>
          <w:lang w:val="es-ES_tradnl" w:eastAsia="es-ES"/>
        </w:rPr>
        <w:t>SALON DE EVENTOS</w:t>
      </w:r>
    </w:p>
    <w:p w:rsidR="00C37A68" w:rsidRPr="00C37A68" w:rsidRDefault="00C37A68" w:rsidP="00C37A68">
      <w:pPr>
        <w:widowControl w:val="0"/>
        <w:spacing w:after="0" w:line="240" w:lineRule="auto"/>
        <w:rPr>
          <w:rFonts w:eastAsia="Batang" w:cstheme="minorHAnsi"/>
          <w:b/>
          <w:snapToGrid w:val="0"/>
          <w:color w:val="000000"/>
          <w:u w:val="single"/>
          <w:lang w:val="es-ES_tradnl" w:eastAsia="es-ES"/>
        </w:rPr>
      </w:pPr>
    </w:p>
    <w:p w:rsidR="00C37A68" w:rsidRPr="00C37A68" w:rsidRDefault="00C37A68" w:rsidP="00C37A68">
      <w:pPr>
        <w:widowControl w:val="0"/>
        <w:spacing w:after="0" w:line="240" w:lineRule="auto"/>
        <w:rPr>
          <w:rFonts w:eastAsia="Batang" w:cstheme="minorHAnsi"/>
          <w:snapToGrid w:val="0"/>
          <w:color w:val="000000"/>
          <w:lang w:val="es-ES_tradnl" w:eastAsia="es-ES"/>
        </w:rPr>
      </w:pPr>
      <w:r w:rsidRPr="00C37A68">
        <w:rPr>
          <w:rFonts w:eastAsia="Batang" w:cstheme="minorHAnsi"/>
          <w:snapToGrid w:val="0"/>
          <w:color w:val="000000"/>
          <w:lang w:val="es-ES_tradnl" w:eastAsia="es-ES"/>
        </w:rPr>
        <w:t>6-A</w:t>
      </w:r>
    </w:p>
    <w:p w:rsidR="00C37A68" w:rsidRPr="00C37A68" w:rsidRDefault="00C37A68" w:rsidP="00C37A68">
      <w:pPr>
        <w:widowControl w:val="0"/>
        <w:numPr>
          <w:ilvl w:val="0"/>
          <w:numId w:val="40"/>
        </w:numPr>
        <w:spacing w:after="0" w:line="240" w:lineRule="auto"/>
        <w:contextualSpacing/>
        <w:rPr>
          <w:rFonts w:eastAsia="Batang" w:cstheme="minorHAnsi"/>
          <w:snapToGrid w:val="0"/>
          <w:color w:val="000000"/>
          <w:lang w:val="es-ES_tradnl" w:eastAsia="es-ES"/>
        </w:rPr>
      </w:pPr>
      <w:r w:rsidRPr="00C37A68">
        <w:rPr>
          <w:rFonts w:eastAsia="Batang" w:cstheme="minorHAnsi"/>
          <w:snapToGrid w:val="0"/>
          <w:color w:val="000000"/>
          <w:lang w:val="es-ES_tradnl" w:eastAsia="es-ES"/>
        </w:rPr>
        <w:t>SALON DE EVENTOS</w:t>
      </w:r>
    </w:p>
    <w:p w:rsidR="00C37A68" w:rsidRPr="00C37A68" w:rsidRDefault="00C37A68" w:rsidP="00C37A68">
      <w:pPr>
        <w:widowControl w:val="0"/>
        <w:spacing w:after="0" w:line="240" w:lineRule="auto"/>
        <w:ind w:left="720"/>
        <w:contextualSpacing/>
        <w:jc w:val="center"/>
        <w:rPr>
          <w:rFonts w:eastAsia="Batang" w:cstheme="minorHAnsi"/>
          <w:b/>
          <w:snapToGrid w:val="0"/>
          <w:color w:val="000000"/>
          <w:u w:val="single"/>
          <w:lang w:val="es-ES_tradnl" w:eastAsia="es-ES"/>
        </w:rPr>
      </w:pPr>
    </w:p>
    <w:p w:rsidR="00C37A68" w:rsidRPr="00C37A68" w:rsidRDefault="00C37A68" w:rsidP="00C37A68">
      <w:pPr>
        <w:widowControl w:val="0"/>
        <w:tabs>
          <w:tab w:val="left" w:pos="-720"/>
        </w:tabs>
        <w:suppressAutoHyphens/>
        <w:spacing w:after="0" w:line="240" w:lineRule="auto"/>
        <w:jc w:val="both"/>
        <w:rPr>
          <w:rFonts w:eastAsia="Batang" w:cstheme="minorHAnsi"/>
          <w:snapToGrid w:val="0"/>
          <w:spacing w:val="-3"/>
          <w:lang w:val="es-ES_tradnl" w:eastAsia="es-ES"/>
        </w:rPr>
      </w:pPr>
      <w:r w:rsidRPr="00C37A68">
        <w:rPr>
          <w:rFonts w:eastAsia="Batang" w:cstheme="minorHAnsi"/>
          <w:b/>
          <w:snapToGrid w:val="0"/>
          <w:spacing w:val="-3"/>
          <w:u w:val="single"/>
          <w:lang w:val="es-ES_tradnl" w:eastAsia="es-ES"/>
        </w:rPr>
        <w:t>Artículo Nº 29</w:t>
      </w:r>
      <w:r w:rsidRPr="00C37A68">
        <w:rPr>
          <w:rFonts w:eastAsia="Batang" w:cstheme="minorHAnsi"/>
          <w:b/>
          <w:snapToGrid w:val="0"/>
          <w:spacing w:val="-3"/>
          <w:lang w:val="es-ES_tradnl" w:eastAsia="es-ES"/>
        </w:rPr>
        <w:t xml:space="preserve">: </w:t>
      </w:r>
      <w:r w:rsidRPr="00C37A68">
        <w:rPr>
          <w:rFonts w:eastAsia="Batang" w:cstheme="minorHAnsi"/>
          <w:snapToGrid w:val="0"/>
          <w:spacing w:val="-3"/>
          <w:lang w:val="es-ES_tradnl" w:eastAsia="es-ES"/>
        </w:rPr>
        <w:t>Fíjense los siguientes valores para el pago de la tasa por introducción-Cabina Sanitaria-Área Seguridad Alimentaria.</w:t>
      </w:r>
    </w:p>
    <w:p w:rsidR="00C37A68" w:rsidRPr="00C37A68" w:rsidRDefault="00C37A68" w:rsidP="00C37A68">
      <w:pPr>
        <w:widowControl w:val="0"/>
        <w:tabs>
          <w:tab w:val="left" w:pos="-720"/>
        </w:tabs>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tabs>
          <w:tab w:val="left" w:pos="-720"/>
        </w:tabs>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1) Por introducción de alimentos (lunes a sábado)                         $  40.00</w:t>
      </w:r>
    </w:p>
    <w:p w:rsidR="00C37A68" w:rsidRPr="00C37A68" w:rsidRDefault="00C37A68" w:rsidP="00C37A68">
      <w:pPr>
        <w:widowControl w:val="0"/>
        <w:tabs>
          <w:tab w:val="left" w:pos="-720"/>
        </w:tabs>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2) Introductores locales, excepto carnes, abonarán por carga        $  20,00</w:t>
      </w:r>
    </w:p>
    <w:p w:rsidR="00C37A68" w:rsidRPr="00C37A68" w:rsidRDefault="00C37A68" w:rsidP="00C37A68">
      <w:pPr>
        <w:widowControl w:val="0"/>
        <w:tabs>
          <w:tab w:val="left" w:pos="-720"/>
        </w:tabs>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3) Por la introducción de alimentos una vez por semana o una</w:t>
      </w:r>
    </w:p>
    <w:p w:rsidR="00C37A68" w:rsidRPr="00C37A68" w:rsidRDefault="00C37A68" w:rsidP="00C37A68">
      <w:pPr>
        <w:widowControl w:val="0"/>
        <w:tabs>
          <w:tab w:val="left" w:pos="-720"/>
        </w:tabs>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 xml:space="preserve">     Vez por quincena o una vez por mes, abonarán por carga         $  85.00</w:t>
      </w:r>
    </w:p>
    <w:p w:rsidR="00C37A68" w:rsidRPr="00C37A68" w:rsidRDefault="00C37A68" w:rsidP="00C37A68">
      <w:pPr>
        <w:widowControl w:val="0"/>
        <w:tabs>
          <w:tab w:val="left" w:pos="-720"/>
        </w:tabs>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Segunda introducción de alimentos, por semana                            $  65.00</w:t>
      </w:r>
    </w:p>
    <w:p w:rsidR="00C37A68" w:rsidRPr="00C37A68" w:rsidRDefault="00C37A68" w:rsidP="00C37A68">
      <w:pPr>
        <w:widowControl w:val="0"/>
        <w:tabs>
          <w:tab w:val="left" w:pos="-720"/>
        </w:tabs>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A partir de la tercera introducción de alimentos por semana          $  40.00</w:t>
      </w:r>
    </w:p>
    <w:p w:rsidR="00C37A68" w:rsidRPr="00C37A68" w:rsidRDefault="00C37A68" w:rsidP="00C37A68">
      <w:pPr>
        <w:widowControl w:val="0"/>
        <w:tabs>
          <w:tab w:val="left" w:pos="-720"/>
        </w:tabs>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4) Por la introducción de carne vacuna, por carga:</w:t>
      </w:r>
    </w:p>
    <w:p w:rsidR="00C37A68" w:rsidRPr="00C37A68" w:rsidRDefault="00C37A68" w:rsidP="00C37A68">
      <w:pPr>
        <w:widowControl w:val="0"/>
        <w:numPr>
          <w:ilvl w:val="0"/>
          <w:numId w:val="29"/>
        </w:numPr>
        <w:tabs>
          <w:tab w:val="left" w:pos="-720"/>
        </w:tabs>
        <w:suppressAutoHyphens/>
        <w:spacing w:after="0" w:line="240" w:lineRule="auto"/>
        <w:contextualSpacing/>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Introductores locales                                                         $ 150.00</w:t>
      </w:r>
    </w:p>
    <w:p w:rsidR="00C37A68" w:rsidRPr="00C37A68" w:rsidRDefault="00C37A68" w:rsidP="00C37A68">
      <w:pPr>
        <w:widowControl w:val="0"/>
        <w:numPr>
          <w:ilvl w:val="0"/>
          <w:numId w:val="29"/>
        </w:numPr>
        <w:tabs>
          <w:tab w:val="left" w:pos="-720"/>
        </w:tabs>
        <w:suppressAutoHyphens/>
        <w:spacing w:after="0" w:line="240" w:lineRule="auto"/>
        <w:contextualSpacing/>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Otros introductores                                                           $ 240.00</w:t>
      </w:r>
    </w:p>
    <w:p w:rsidR="00C37A68" w:rsidRPr="00C37A68" w:rsidRDefault="00C37A68" w:rsidP="00C37A68">
      <w:pPr>
        <w:widowControl w:val="0"/>
        <w:tabs>
          <w:tab w:val="left" w:pos="-720"/>
        </w:tabs>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 xml:space="preserve">5) Por la introducción de carne de cerdo, por carga:           </w:t>
      </w:r>
    </w:p>
    <w:p w:rsidR="00C37A68" w:rsidRPr="00C37A68" w:rsidRDefault="00C37A68" w:rsidP="00C37A68">
      <w:pPr>
        <w:widowControl w:val="0"/>
        <w:numPr>
          <w:ilvl w:val="0"/>
          <w:numId w:val="30"/>
        </w:numPr>
        <w:tabs>
          <w:tab w:val="left" w:pos="-720"/>
        </w:tabs>
        <w:suppressAutoHyphens/>
        <w:spacing w:after="0" w:line="240" w:lineRule="auto"/>
        <w:contextualSpacing/>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Introductores locales                                                         $ 120.00</w:t>
      </w:r>
    </w:p>
    <w:p w:rsidR="00C37A68" w:rsidRPr="00C37A68" w:rsidRDefault="00C37A68" w:rsidP="00C37A68">
      <w:pPr>
        <w:widowControl w:val="0"/>
        <w:numPr>
          <w:ilvl w:val="0"/>
          <w:numId w:val="30"/>
        </w:numPr>
        <w:tabs>
          <w:tab w:val="left" w:pos="-720"/>
        </w:tabs>
        <w:suppressAutoHyphens/>
        <w:spacing w:after="0" w:line="240" w:lineRule="auto"/>
        <w:contextualSpacing/>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Otros introductores                                                           $ 180.00</w:t>
      </w:r>
    </w:p>
    <w:p w:rsidR="00C37A68" w:rsidRPr="00C37A68" w:rsidRDefault="00C37A68" w:rsidP="00C37A68">
      <w:pPr>
        <w:widowControl w:val="0"/>
        <w:tabs>
          <w:tab w:val="left" w:pos="-720"/>
        </w:tabs>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 xml:space="preserve">6) Por la introducción de carnes, excepto vacuna y </w:t>
      </w:r>
    </w:p>
    <w:p w:rsidR="00C37A68" w:rsidRPr="00C37A68" w:rsidRDefault="00C37A68" w:rsidP="00C37A68">
      <w:pPr>
        <w:widowControl w:val="0"/>
        <w:tabs>
          <w:tab w:val="left" w:pos="-720"/>
        </w:tabs>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 xml:space="preserve">    Porcina, por carga:</w:t>
      </w:r>
    </w:p>
    <w:p w:rsidR="00C37A68" w:rsidRPr="00C37A68" w:rsidRDefault="00C37A68" w:rsidP="00C37A68">
      <w:pPr>
        <w:widowControl w:val="0"/>
        <w:numPr>
          <w:ilvl w:val="0"/>
          <w:numId w:val="31"/>
        </w:numPr>
        <w:tabs>
          <w:tab w:val="left" w:pos="-720"/>
        </w:tabs>
        <w:suppressAutoHyphens/>
        <w:spacing w:after="0" w:line="240" w:lineRule="auto"/>
        <w:contextualSpacing/>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Introductores locales                                                          $  90.00</w:t>
      </w:r>
    </w:p>
    <w:p w:rsidR="00C37A68" w:rsidRPr="00C37A68" w:rsidRDefault="00C37A68" w:rsidP="00C37A68">
      <w:pPr>
        <w:widowControl w:val="0"/>
        <w:numPr>
          <w:ilvl w:val="0"/>
          <w:numId w:val="31"/>
        </w:numPr>
        <w:tabs>
          <w:tab w:val="left" w:pos="-720"/>
        </w:tabs>
        <w:suppressAutoHyphens/>
        <w:spacing w:after="0" w:line="240" w:lineRule="auto"/>
        <w:contextualSpacing/>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Otros introductores                                                            $ 130.00</w:t>
      </w:r>
    </w:p>
    <w:p w:rsidR="00C37A68" w:rsidRPr="00C37A68" w:rsidRDefault="00C37A68" w:rsidP="00C37A68">
      <w:pPr>
        <w:widowControl w:val="0"/>
        <w:tabs>
          <w:tab w:val="left" w:pos="-720"/>
        </w:tabs>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7) los transportes que soliciten la guardia bromatológica  para la introducción de alimentos dentro de la jurisdicción fuera del horario estableci</w:t>
      </w:r>
      <w:r w:rsidR="009048FB">
        <w:rPr>
          <w:rFonts w:eastAsia="Batang" w:cstheme="minorHAnsi"/>
          <w:snapToGrid w:val="0"/>
          <w:spacing w:val="-3"/>
          <w:lang w:val="es-ES_tradnl" w:eastAsia="es-ES"/>
        </w:rPr>
        <w:t>do por la Cabina Sanitaria, abo</w:t>
      </w:r>
      <w:r w:rsidRPr="00C37A68">
        <w:rPr>
          <w:rFonts w:eastAsia="Batang" w:cstheme="minorHAnsi"/>
          <w:snapToGrid w:val="0"/>
          <w:spacing w:val="-3"/>
          <w:lang w:val="es-ES_tradnl" w:eastAsia="es-ES"/>
        </w:rPr>
        <w:t>narán una tasa adicional del 50% /(cincuenta por ciento)</w:t>
      </w:r>
      <w:r w:rsidR="009048FB">
        <w:rPr>
          <w:rFonts w:eastAsia="Batang" w:cstheme="minorHAnsi"/>
          <w:snapToGrid w:val="0"/>
          <w:spacing w:val="-3"/>
          <w:lang w:val="es-ES_tradnl" w:eastAsia="es-ES"/>
        </w:rPr>
        <w:t xml:space="preserve"> </w:t>
      </w:r>
      <w:r w:rsidRPr="00C37A68">
        <w:rPr>
          <w:rFonts w:eastAsia="Batang" w:cstheme="minorHAnsi"/>
          <w:snapToGrid w:val="0"/>
          <w:spacing w:val="-3"/>
          <w:lang w:val="es-ES_tradnl" w:eastAsia="es-ES"/>
        </w:rPr>
        <w:t>del valor establecido por cada categoría.</w:t>
      </w:r>
    </w:p>
    <w:p w:rsidR="00C37A68" w:rsidRPr="00C37A68" w:rsidRDefault="00C37A68" w:rsidP="00C37A68">
      <w:pPr>
        <w:widowControl w:val="0"/>
        <w:tabs>
          <w:tab w:val="left" w:pos="-720"/>
        </w:tabs>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tabs>
          <w:tab w:val="left" w:pos="-720"/>
        </w:tabs>
        <w:suppressAutoHyphens/>
        <w:spacing w:after="0" w:line="240" w:lineRule="auto"/>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En concepto de:</w:t>
      </w:r>
    </w:p>
    <w:p w:rsidR="00C37A68" w:rsidRPr="00C37A68" w:rsidRDefault="00C37A68" w:rsidP="00C37A68">
      <w:pPr>
        <w:widowControl w:val="0"/>
        <w:numPr>
          <w:ilvl w:val="0"/>
          <w:numId w:val="32"/>
        </w:numPr>
        <w:tabs>
          <w:tab w:val="left" w:pos="-720"/>
        </w:tabs>
        <w:suppressAutoHyphens/>
        <w:spacing w:after="0" w:line="240" w:lineRule="auto"/>
        <w:contextualSpacing/>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Carné de manipulador de alimentos y obleas de UTA.       $  120.00</w:t>
      </w:r>
    </w:p>
    <w:p w:rsidR="00C37A68" w:rsidRPr="00C37A68" w:rsidRDefault="00C37A68" w:rsidP="00C37A68">
      <w:pPr>
        <w:widowControl w:val="0"/>
        <w:numPr>
          <w:ilvl w:val="0"/>
          <w:numId w:val="32"/>
        </w:numPr>
        <w:tabs>
          <w:tab w:val="left" w:pos="-720"/>
        </w:tabs>
        <w:suppressAutoHyphens/>
        <w:spacing w:after="0" w:line="240" w:lineRule="auto"/>
        <w:contextualSpacing/>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Habilitación de vehículos de reparto:</w:t>
      </w:r>
    </w:p>
    <w:p w:rsidR="00C37A68" w:rsidRPr="00C37A68" w:rsidRDefault="00C37A68" w:rsidP="00C37A68">
      <w:pPr>
        <w:widowControl w:val="0"/>
        <w:tabs>
          <w:tab w:val="left" w:pos="-720"/>
        </w:tabs>
        <w:suppressAutoHyphens/>
        <w:spacing w:after="0" w:line="240" w:lineRule="auto"/>
        <w:ind w:left="720"/>
        <w:contextualSpacing/>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Motos y Autos:                                                               $  120.00</w:t>
      </w:r>
    </w:p>
    <w:p w:rsidR="00C37A68" w:rsidRPr="00C37A68" w:rsidRDefault="00C37A68" w:rsidP="00C37A68">
      <w:pPr>
        <w:widowControl w:val="0"/>
        <w:tabs>
          <w:tab w:val="left" w:pos="-720"/>
        </w:tabs>
        <w:suppressAutoHyphens/>
        <w:spacing w:after="0" w:line="240" w:lineRule="auto"/>
        <w:ind w:left="720"/>
        <w:contextualSpacing/>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Furgón, camionetas y tráiler                                            $  250.00</w:t>
      </w:r>
    </w:p>
    <w:p w:rsidR="00C37A68" w:rsidRPr="00C37A68" w:rsidRDefault="00C37A68" w:rsidP="00C37A68">
      <w:pPr>
        <w:widowControl w:val="0"/>
        <w:numPr>
          <w:ilvl w:val="0"/>
          <w:numId w:val="32"/>
        </w:numPr>
        <w:tabs>
          <w:tab w:val="left" w:pos="-720"/>
        </w:tabs>
        <w:suppressAutoHyphens/>
        <w:spacing w:after="0" w:line="240" w:lineRule="auto"/>
        <w:contextualSpacing/>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Inscripción de Productos de venta local                            $   30.00</w:t>
      </w:r>
    </w:p>
    <w:p w:rsidR="00C37A68" w:rsidRPr="00C37A68" w:rsidRDefault="00C37A68" w:rsidP="00C37A68">
      <w:pPr>
        <w:widowControl w:val="0"/>
        <w:numPr>
          <w:ilvl w:val="0"/>
          <w:numId w:val="32"/>
        </w:numPr>
        <w:tabs>
          <w:tab w:val="left" w:pos="-720"/>
        </w:tabs>
        <w:suppressAutoHyphens/>
        <w:spacing w:after="0" w:line="240" w:lineRule="auto"/>
        <w:contextualSpacing/>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Inspección sanitaria de productos destinados a eventos:</w:t>
      </w:r>
    </w:p>
    <w:p w:rsidR="00C37A68" w:rsidRPr="00C37A68" w:rsidRDefault="00C37A68" w:rsidP="00C37A68">
      <w:pPr>
        <w:widowControl w:val="0"/>
        <w:numPr>
          <w:ilvl w:val="0"/>
          <w:numId w:val="34"/>
        </w:numPr>
        <w:tabs>
          <w:tab w:val="left" w:pos="-720"/>
        </w:tabs>
        <w:suppressAutoHyphens/>
        <w:spacing w:after="0" w:line="240" w:lineRule="auto"/>
        <w:contextualSpacing/>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Hasta 50 personas                                                           $   80.00</w:t>
      </w:r>
    </w:p>
    <w:p w:rsidR="00C37A68" w:rsidRPr="00C37A68" w:rsidRDefault="00C37A68" w:rsidP="00C37A68">
      <w:pPr>
        <w:widowControl w:val="0"/>
        <w:numPr>
          <w:ilvl w:val="0"/>
          <w:numId w:val="34"/>
        </w:numPr>
        <w:tabs>
          <w:tab w:val="left" w:pos="-720"/>
        </w:tabs>
        <w:suppressAutoHyphens/>
        <w:spacing w:after="0" w:line="240" w:lineRule="auto"/>
        <w:contextualSpacing/>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Más de 51 hasta 100 personas                                          $ 120.00</w:t>
      </w:r>
    </w:p>
    <w:p w:rsidR="00C37A68" w:rsidRPr="00C37A68" w:rsidRDefault="00C37A68" w:rsidP="00C37A68">
      <w:pPr>
        <w:widowControl w:val="0"/>
        <w:numPr>
          <w:ilvl w:val="0"/>
          <w:numId w:val="34"/>
        </w:numPr>
        <w:tabs>
          <w:tab w:val="left" w:pos="-720"/>
        </w:tabs>
        <w:suppressAutoHyphens/>
        <w:spacing w:after="0" w:line="240" w:lineRule="auto"/>
        <w:contextualSpacing/>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Más de 101 hasta 200 personas                                        $ 190.00</w:t>
      </w:r>
    </w:p>
    <w:p w:rsidR="00C37A68" w:rsidRPr="00C37A68" w:rsidRDefault="00C37A68" w:rsidP="00C37A68">
      <w:pPr>
        <w:widowControl w:val="0"/>
        <w:numPr>
          <w:ilvl w:val="0"/>
          <w:numId w:val="34"/>
        </w:numPr>
        <w:tabs>
          <w:tab w:val="left" w:pos="-720"/>
        </w:tabs>
        <w:suppressAutoHyphens/>
        <w:spacing w:after="0" w:line="240" w:lineRule="auto"/>
        <w:contextualSpacing/>
        <w:jc w:val="both"/>
        <w:rPr>
          <w:rFonts w:eastAsia="Batang" w:cstheme="minorHAnsi"/>
          <w:snapToGrid w:val="0"/>
          <w:spacing w:val="-3"/>
          <w:lang w:val="es-ES_tradnl" w:eastAsia="es-ES"/>
        </w:rPr>
      </w:pPr>
      <w:r w:rsidRPr="00C37A68">
        <w:rPr>
          <w:rFonts w:eastAsia="Batang" w:cstheme="minorHAnsi"/>
          <w:snapToGrid w:val="0"/>
          <w:spacing w:val="-3"/>
          <w:lang w:val="es-ES_tradnl" w:eastAsia="es-ES"/>
        </w:rPr>
        <w:t>Más de 101 hasta 200 personas                                        $ 250.00</w:t>
      </w:r>
    </w:p>
    <w:p w:rsidR="00C37A68" w:rsidRPr="00C37A68" w:rsidRDefault="00C37A68" w:rsidP="00C37A68">
      <w:pPr>
        <w:widowControl w:val="0"/>
        <w:tabs>
          <w:tab w:val="left" w:pos="-720"/>
        </w:tabs>
        <w:suppressAutoHyphens/>
        <w:spacing w:after="0" w:line="240" w:lineRule="auto"/>
        <w:jc w:val="both"/>
        <w:rPr>
          <w:rFonts w:eastAsia="Batang" w:cstheme="minorHAnsi"/>
          <w:b/>
          <w:snapToGrid w:val="0"/>
          <w:spacing w:val="-3"/>
          <w:lang w:val="es-ES_tradnl" w:eastAsia="es-ES"/>
        </w:rPr>
      </w:pPr>
      <w:r w:rsidRPr="00C37A68">
        <w:rPr>
          <w:rFonts w:eastAsia="Batang" w:cstheme="minorHAnsi"/>
          <w:snapToGrid w:val="0"/>
          <w:spacing w:val="-3"/>
          <w:lang w:val="es-ES_tradnl" w:eastAsia="es-ES"/>
        </w:rPr>
        <w:t xml:space="preserve"> </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b/>
          <w:snapToGrid w:val="0"/>
          <w:spacing w:val="-3"/>
          <w:u w:val="single"/>
          <w:lang w:val="es-ES_tradnl" w:eastAsia="es-ES"/>
        </w:rPr>
        <w:t>Artículo N° 30</w:t>
      </w:r>
      <w:r w:rsidRPr="00C37A68">
        <w:rPr>
          <w:rFonts w:eastAsia="Batang" w:cstheme="minorHAnsi"/>
          <w:b/>
          <w:snapToGrid w:val="0"/>
          <w:spacing w:val="-3"/>
          <w:lang w:val="es-ES_tradnl" w:eastAsia="es-ES"/>
        </w:rPr>
        <w:t>:</w:t>
      </w:r>
      <w:r w:rsidRPr="00C37A68">
        <w:rPr>
          <w:rFonts w:eastAsia="Batang" w:cstheme="minorHAnsi"/>
          <w:snapToGrid w:val="0"/>
          <w:spacing w:val="-3"/>
          <w:lang w:val="es-ES_tradnl" w:eastAsia="es-ES"/>
        </w:rPr>
        <w:t>Fíjese el monto de la UNIDAD FIJA establecida en la OTC en la suma de TREINTA PESOS  ($ 30.00), por cada unidad.</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b/>
          <w:snapToGrid w:val="0"/>
          <w:spacing w:val="-3"/>
          <w:u w:val="single"/>
          <w:lang w:val="es-ES_tradnl" w:eastAsia="es-ES"/>
        </w:rPr>
        <w:t>Artículo N° 31</w:t>
      </w:r>
      <w:r w:rsidRPr="00C37A68">
        <w:rPr>
          <w:rFonts w:eastAsia="Batang" w:cstheme="minorHAnsi"/>
          <w:b/>
          <w:snapToGrid w:val="0"/>
          <w:spacing w:val="-3"/>
          <w:lang w:val="es-ES_tradnl" w:eastAsia="es-ES"/>
        </w:rPr>
        <w:t>:</w:t>
      </w:r>
      <w:r w:rsidRPr="00C37A68">
        <w:rPr>
          <w:rFonts w:eastAsia="Batang" w:cstheme="minorHAnsi"/>
          <w:snapToGrid w:val="0"/>
          <w:spacing w:val="-3"/>
          <w:lang w:val="es-ES_tradnl" w:eastAsia="es-ES"/>
        </w:rPr>
        <w:t>Fíjese una multa de PESOS QUINIENTOS VEINTE ($ 700.-) por comprobación de terrenos con malezas y / o propiedades en calidad de abandono.</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b/>
          <w:snapToGrid w:val="0"/>
          <w:spacing w:val="-3"/>
          <w:u w:val="single"/>
          <w:lang w:val="es-ES_tradnl" w:eastAsia="es-ES"/>
        </w:rPr>
        <w:t>Artículo N° 32</w:t>
      </w:r>
      <w:r w:rsidRPr="00C37A68">
        <w:rPr>
          <w:rFonts w:eastAsia="Batang" w:cstheme="minorHAnsi"/>
          <w:b/>
          <w:snapToGrid w:val="0"/>
          <w:spacing w:val="-3"/>
          <w:lang w:val="es-ES_tradnl" w:eastAsia="es-ES"/>
        </w:rPr>
        <w:t xml:space="preserve">: </w:t>
      </w:r>
      <w:r w:rsidRPr="00C37A68">
        <w:rPr>
          <w:rFonts w:eastAsia="Batang" w:cstheme="minorHAnsi"/>
          <w:snapToGrid w:val="0"/>
          <w:spacing w:val="-3"/>
          <w:lang w:val="es-ES_tradnl" w:eastAsia="es-ES"/>
        </w:rPr>
        <w:t xml:space="preserve">Fíjese para la realización de las bocas adicionales correspondiente a la Obra de Desagües Cloacales un costo adicional del 15 % por sobre el costo total. </w:t>
      </w:r>
    </w:p>
    <w:p w:rsidR="00C37A68" w:rsidRPr="00C37A68" w:rsidRDefault="00C37A68" w:rsidP="00C37A68">
      <w:pPr>
        <w:widowControl w:val="0"/>
        <w:suppressAutoHyphens/>
        <w:spacing w:after="0" w:line="240" w:lineRule="auto"/>
        <w:jc w:val="both"/>
        <w:rPr>
          <w:rFonts w:eastAsia="Batang" w:cstheme="minorHAnsi"/>
          <w:snapToGrid w:val="0"/>
          <w:spacing w:val="-3"/>
          <w:u w:val="single"/>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b/>
          <w:snapToGrid w:val="0"/>
          <w:spacing w:val="-3"/>
          <w:u w:val="single"/>
          <w:lang w:val="es-ES_tradnl" w:eastAsia="es-ES"/>
        </w:rPr>
        <w:t>Artículo N° 33</w:t>
      </w:r>
      <w:r w:rsidRPr="00C37A68">
        <w:rPr>
          <w:rFonts w:eastAsia="Batang" w:cstheme="minorHAnsi"/>
          <w:b/>
          <w:snapToGrid w:val="0"/>
          <w:spacing w:val="-3"/>
          <w:lang w:val="es-ES_tradnl" w:eastAsia="es-ES"/>
        </w:rPr>
        <w:t>:</w:t>
      </w:r>
      <w:r w:rsidRPr="00C37A68">
        <w:rPr>
          <w:rFonts w:eastAsia="Batang" w:cstheme="minorHAnsi"/>
          <w:snapToGrid w:val="0"/>
          <w:spacing w:val="-3"/>
          <w:lang w:val="es-ES_tradnl" w:eastAsia="es-ES"/>
        </w:rPr>
        <w:t xml:space="preserve"> La presente  ORDENANZA  TARIFARIA  tendrá   vigencia a </w:t>
      </w:r>
      <w:r w:rsidR="009048FB">
        <w:rPr>
          <w:rFonts w:eastAsia="Batang" w:cstheme="minorHAnsi"/>
          <w:snapToGrid w:val="0"/>
          <w:spacing w:val="-3"/>
          <w:lang w:val="es-ES_tradnl" w:eastAsia="es-ES"/>
        </w:rPr>
        <w:t>partir del Ejercicio Fiscal 2020</w:t>
      </w:r>
      <w:r w:rsidRPr="00C37A68">
        <w:rPr>
          <w:rFonts w:eastAsia="Batang" w:cstheme="minorHAnsi"/>
          <w:snapToGrid w:val="0"/>
          <w:spacing w:val="-3"/>
          <w:lang w:val="es-ES_tradnl" w:eastAsia="es-ES"/>
        </w:rPr>
        <w:t>.</w:t>
      </w:r>
    </w:p>
    <w:p w:rsidR="00C37A68" w:rsidRPr="00C37A68" w:rsidRDefault="00C37A68" w:rsidP="00C37A68">
      <w:pPr>
        <w:widowControl w:val="0"/>
        <w:suppressAutoHyphens/>
        <w:spacing w:after="0" w:line="240" w:lineRule="auto"/>
        <w:jc w:val="both"/>
        <w:rPr>
          <w:rFonts w:eastAsia="Batang" w:cstheme="minorHAnsi"/>
          <w:b/>
          <w:snapToGrid w:val="0"/>
          <w:spacing w:val="-3"/>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b/>
          <w:snapToGrid w:val="0"/>
          <w:spacing w:val="-3"/>
          <w:u w:val="single"/>
          <w:lang w:val="es-ES_tradnl" w:eastAsia="es-ES"/>
        </w:rPr>
        <w:t>Artículo N° 34</w:t>
      </w:r>
      <w:r w:rsidRPr="00C37A68">
        <w:rPr>
          <w:rFonts w:eastAsia="Batang" w:cstheme="minorHAnsi"/>
          <w:b/>
          <w:snapToGrid w:val="0"/>
          <w:spacing w:val="-3"/>
          <w:lang w:val="es-ES_tradnl" w:eastAsia="es-ES"/>
        </w:rPr>
        <w:t>:</w:t>
      </w:r>
      <w:r w:rsidRPr="00C37A68">
        <w:rPr>
          <w:rFonts w:eastAsia="Batang" w:cstheme="minorHAnsi"/>
          <w:snapToGrid w:val="0"/>
          <w:spacing w:val="-3"/>
          <w:lang w:val="es-ES_tradnl" w:eastAsia="es-ES"/>
        </w:rPr>
        <w:t>Deróguese toda disposición que se oponga a la presente.-</w:t>
      </w:r>
    </w:p>
    <w:p w:rsidR="00C37A68" w:rsidRPr="00C37A68" w:rsidRDefault="00C37A68" w:rsidP="00C37A68">
      <w:pPr>
        <w:widowControl w:val="0"/>
        <w:suppressAutoHyphens/>
        <w:spacing w:after="0" w:line="240" w:lineRule="auto"/>
        <w:jc w:val="both"/>
        <w:rPr>
          <w:rFonts w:eastAsia="Batang" w:cstheme="minorHAnsi"/>
          <w:b/>
          <w:snapToGrid w:val="0"/>
          <w:spacing w:val="-3"/>
          <w:u w:val="single"/>
          <w:lang w:val="es-ES_tradnl" w:eastAsia="es-ES"/>
        </w:rPr>
      </w:pPr>
    </w:p>
    <w:p w:rsidR="00C37A68" w:rsidRPr="00C37A68" w:rsidRDefault="00C37A68" w:rsidP="00C37A68">
      <w:pPr>
        <w:widowControl w:val="0"/>
        <w:suppressAutoHyphens/>
        <w:spacing w:after="0" w:line="240" w:lineRule="auto"/>
        <w:jc w:val="both"/>
        <w:rPr>
          <w:rFonts w:eastAsia="Batang" w:cstheme="minorHAnsi"/>
          <w:b/>
          <w:snapToGrid w:val="0"/>
          <w:spacing w:val="-3"/>
          <w:u w:val="single"/>
          <w:lang w:val="es-ES_tradnl" w:eastAsia="es-ES"/>
        </w:rPr>
      </w:pP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r w:rsidRPr="00C37A68">
        <w:rPr>
          <w:rFonts w:eastAsia="Batang" w:cstheme="minorHAnsi"/>
          <w:b/>
          <w:snapToGrid w:val="0"/>
          <w:spacing w:val="-3"/>
          <w:u w:val="single"/>
          <w:lang w:val="es-ES_tradnl" w:eastAsia="es-ES"/>
        </w:rPr>
        <w:t>Artículo N° 35</w:t>
      </w:r>
      <w:r w:rsidRPr="00C37A68">
        <w:rPr>
          <w:rFonts w:eastAsia="Batang" w:cstheme="minorHAnsi"/>
          <w:b/>
          <w:snapToGrid w:val="0"/>
          <w:spacing w:val="-3"/>
          <w:lang w:val="es-ES_tradnl" w:eastAsia="es-ES"/>
        </w:rPr>
        <w:t>:</w:t>
      </w:r>
      <w:r w:rsidRPr="00C37A68">
        <w:rPr>
          <w:rFonts w:eastAsia="Batang" w:cstheme="minorHAnsi"/>
          <w:snapToGrid w:val="0"/>
          <w:spacing w:val="-3"/>
          <w:lang w:val="es-ES_tradnl" w:eastAsia="es-ES"/>
        </w:rPr>
        <w:t>Comuníquese, publíquese y archívese.-</w:t>
      </w:r>
    </w:p>
    <w:p w:rsidR="00C37A68" w:rsidRPr="00C37A68" w:rsidRDefault="00C37A68" w:rsidP="00C37A68">
      <w:pPr>
        <w:widowControl w:val="0"/>
        <w:suppressAutoHyphens/>
        <w:spacing w:after="0" w:line="240" w:lineRule="auto"/>
        <w:jc w:val="both"/>
        <w:rPr>
          <w:rFonts w:eastAsia="Batang" w:cstheme="minorHAnsi"/>
          <w:snapToGrid w:val="0"/>
          <w:spacing w:val="-3"/>
          <w:lang w:val="es-ES_tradnl" w:eastAsia="es-ES"/>
        </w:rPr>
      </w:pPr>
    </w:p>
    <w:p w:rsidR="00C37A68" w:rsidRPr="00C37A68" w:rsidRDefault="00C37A68" w:rsidP="00C37A68">
      <w:pPr>
        <w:keepNext/>
        <w:widowControl w:val="0"/>
        <w:spacing w:before="240" w:after="60" w:line="240" w:lineRule="auto"/>
        <w:jc w:val="right"/>
        <w:outlineLvl w:val="0"/>
        <w:rPr>
          <w:rFonts w:eastAsia="Batang" w:cstheme="minorHAnsi"/>
          <w:snapToGrid w:val="0"/>
          <w:lang w:val="es-ES_tradnl" w:eastAsia="es-ES"/>
        </w:rPr>
      </w:pPr>
      <w:r w:rsidRPr="00C37A68">
        <w:rPr>
          <w:rFonts w:eastAsia="Batang" w:cstheme="minorHAnsi"/>
          <w:bCs/>
          <w:snapToGrid w:val="0"/>
          <w:kern w:val="32"/>
          <w:lang w:eastAsia="es-ES"/>
        </w:rPr>
        <w:t xml:space="preserve">Chabás,   </w:t>
      </w:r>
      <w:r w:rsidR="00F34CD6">
        <w:rPr>
          <w:rFonts w:eastAsia="Batang" w:cstheme="minorHAnsi"/>
          <w:bCs/>
          <w:snapToGrid w:val="0"/>
          <w:kern w:val="32"/>
          <w:lang w:eastAsia="es-ES"/>
        </w:rPr>
        <w:t xml:space="preserve">28 de noviembre de </w:t>
      </w:r>
      <w:r w:rsidRPr="00C37A68">
        <w:rPr>
          <w:rFonts w:eastAsia="Batang" w:cstheme="minorHAnsi"/>
          <w:bCs/>
          <w:snapToGrid w:val="0"/>
          <w:kern w:val="32"/>
          <w:lang w:eastAsia="es-ES"/>
        </w:rPr>
        <w:t>2019-</w:t>
      </w:r>
      <w:r w:rsidRPr="00C37A68">
        <w:rPr>
          <w:rFonts w:eastAsia="Batang" w:cstheme="minorHAnsi"/>
          <w:snapToGrid w:val="0"/>
          <w:lang w:val="es-ES_tradnl" w:eastAsia="es-ES"/>
        </w:rPr>
        <w:tab/>
      </w:r>
    </w:p>
    <w:p w:rsidR="00C37A68" w:rsidRPr="00C37A68" w:rsidRDefault="00C37A68" w:rsidP="00C37A68">
      <w:pPr>
        <w:rPr>
          <w:rFonts w:eastAsia="Calibri" w:cstheme="minorHAnsi"/>
          <w:noProof/>
          <w:lang w:val="es-AR"/>
        </w:rPr>
      </w:pPr>
    </w:p>
    <w:p w:rsidR="00C37A68" w:rsidRPr="00C37A68" w:rsidRDefault="00C37A68" w:rsidP="00C37A68">
      <w:pPr>
        <w:rPr>
          <w:rFonts w:eastAsia="Calibri" w:cstheme="minorHAnsi"/>
          <w:lang w:val="es-AR"/>
        </w:rPr>
      </w:pPr>
      <w:r w:rsidRPr="00C37A68">
        <w:rPr>
          <w:rFonts w:eastAsia="Times New Roman" w:cstheme="minorHAnsi"/>
          <w:noProof/>
          <w:lang w:eastAsia="es-ES"/>
        </w:rPr>
        <w:drawing>
          <wp:anchor distT="0" distB="0" distL="114300" distR="114300" simplePos="0" relativeHeight="251659264" behindDoc="1" locked="0" layoutInCell="1" allowOverlap="1" wp14:anchorId="2DC26792" wp14:editId="160C237C">
            <wp:simplePos x="0" y="0"/>
            <wp:positionH relativeFrom="column">
              <wp:posOffset>3082290</wp:posOffset>
            </wp:positionH>
            <wp:positionV relativeFrom="paragraph">
              <wp:posOffset>113665</wp:posOffset>
            </wp:positionV>
            <wp:extent cx="1514475" cy="812165"/>
            <wp:effectExtent l="0" t="0" r="9525"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12165"/>
                    </a:xfrm>
                    <a:prstGeom prst="rect">
                      <a:avLst/>
                    </a:prstGeom>
                    <a:noFill/>
                  </pic:spPr>
                </pic:pic>
              </a:graphicData>
            </a:graphic>
            <wp14:sizeRelH relativeFrom="page">
              <wp14:pctWidth>0</wp14:pctWidth>
            </wp14:sizeRelH>
            <wp14:sizeRelV relativeFrom="page">
              <wp14:pctHeight>0</wp14:pctHeight>
            </wp14:sizeRelV>
          </wp:anchor>
        </w:drawing>
      </w:r>
      <w:r w:rsidRPr="00C37A68">
        <w:rPr>
          <w:rFonts w:eastAsia="Calibri" w:cstheme="minorHAnsi"/>
          <w:lang w:val="es-AR"/>
        </w:rPr>
        <w:t xml:space="preserve">                                           </w:t>
      </w:r>
    </w:p>
    <w:p w:rsidR="00C37A68" w:rsidRPr="00C37A68" w:rsidRDefault="00C37A68" w:rsidP="00C37A68">
      <w:pPr>
        <w:spacing w:line="240" w:lineRule="auto"/>
        <w:rPr>
          <w:rFonts w:eastAsia="Calibri" w:cstheme="minorHAnsi"/>
          <w:b/>
          <w:i/>
          <w:lang w:val="es-AR"/>
        </w:rPr>
      </w:pPr>
      <w:r w:rsidRPr="00C37A68">
        <w:rPr>
          <w:rFonts w:eastAsia="Times New Roman" w:cstheme="minorHAnsi"/>
          <w:noProof/>
          <w:lang w:eastAsia="es-ES"/>
        </w:rPr>
        <w:drawing>
          <wp:anchor distT="0" distB="0" distL="114300" distR="114300" simplePos="0" relativeHeight="251660288" behindDoc="1" locked="0" layoutInCell="1" allowOverlap="1" wp14:anchorId="6AB9FE8C" wp14:editId="7C672B08">
            <wp:simplePos x="0" y="0"/>
            <wp:positionH relativeFrom="column">
              <wp:posOffset>577215</wp:posOffset>
            </wp:positionH>
            <wp:positionV relativeFrom="paragraph">
              <wp:posOffset>50800</wp:posOffset>
            </wp:positionV>
            <wp:extent cx="1383665" cy="92329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665" cy="923290"/>
                    </a:xfrm>
                    <a:prstGeom prst="rect">
                      <a:avLst/>
                    </a:prstGeom>
                    <a:noFill/>
                  </pic:spPr>
                </pic:pic>
              </a:graphicData>
            </a:graphic>
            <wp14:sizeRelH relativeFrom="page">
              <wp14:pctWidth>0</wp14:pctWidth>
            </wp14:sizeRelH>
            <wp14:sizeRelV relativeFrom="margin">
              <wp14:pctHeight>0</wp14:pctHeight>
            </wp14:sizeRelV>
          </wp:anchor>
        </w:drawing>
      </w:r>
      <w:r w:rsidRPr="00C37A68">
        <w:rPr>
          <w:rFonts w:eastAsia="Calibri" w:cstheme="minorHAnsi"/>
          <w:b/>
          <w:i/>
          <w:lang w:val="es-AR"/>
        </w:rPr>
        <w:t xml:space="preserve">                        </w:t>
      </w:r>
    </w:p>
    <w:p w:rsidR="00C37A68" w:rsidRPr="00C37A68" w:rsidRDefault="00C37A68" w:rsidP="00C37A68">
      <w:pPr>
        <w:spacing w:line="240" w:lineRule="auto"/>
        <w:rPr>
          <w:rFonts w:eastAsia="Calibri" w:cstheme="minorHAnsi"/>
          <w:b/>
          <w:i/>
          <w:lang w:val="es-AR"/>
        </w:rPr>
      </w:pPr>
    </w:p>
    <w:p w:rsidR="00C37A68" w:rsidRPr="00C37A68" w:rsidRDefault="00C37A68" w:rsidP="00C37A68">
      <w:pPr>
        <w:spacing w:line="240" w:lineRule="auto"/>
        <w:rPr>
          <w:rFonts w:eastAsia="Calibri" w:cstheme="minorHAnsi"/>
          <w:b/>
          <w:i/>
          <w:lang w:val="es-AR"/>
        </w:rPr>
      </w:pPr>
    </w:p>
    <w:p w:rsidR="00C37A68" w:rsidRPr="00C37A68" w:rsidRDefault="00C37A68" w:rsidP="00C37A68">
      <w:pPr>
        <w:spacing w:line="240" w:lineRule="auto"/>
        <w:rPr>
          <w:rFonts w:eastAsia="Calibri" w:cstheme="minorHAnsi"/>
          <w:b/>
          <w:i/>
          <w:lang w:val="es-AR"/>
        </w:rPr>
      </w:pPr>
    </w:p>
    <w:p w:rsidR="00C37A68" w:rsidRPr="00C37A68" w:rsidRDefault="00C37A68" w:rsidP="00C37A68">
      <w:pPr>
        <w:spacing w:line="240" w:lineRule="auto"/>
        <w:rPr>
          <w:rFonts w:eastAsia="Calibri" w:cstheme="minorHAnsi"/>
          <w:b/>
          <w:i/>
          <w:lang w:val="es-AR"/>
        </w:rPr>
      </w:pPr>
      <w:r w:rsidRPr="00C37A68">
        <w:rPr>
          <w:rFonts w:eastAsia="Calibri" w:cstheme="minorHAnsi"/>
          <w:b/>
          <w:i/>
          <w:lang w:val="es-AR"/>
        </w:rPr>
        <w:t xml:space="preserve">                       Jaqueline </w:t>
      </w:r>
      <w:proofErr w:type="spellStart"/>
      <w:r w:rsidRPr="00C37A68">
        <w:rPr>
          <w:rFonts w:eastAsia="Calibri" w:cstheme="minorHAnsi"/>
          <w:b/>
          <w:i/>
          <w:lang w:val="es-AR"/>
        </w:rPr>
        <w:t>Bouvier</w:t>
      </w:r>
      <w:proofErr w:type="spellEnd"/>
      <w:r w:rsidRPr="00C37A68">
        <w:rPr>
          <w:rFonts w:eastAsia="Calibri" w:cstheme="minorHAnsi"/>
          <w:b/>
          <w:i/>
          <w:lang w:val="es-AR"/>
        </w:rPr>
        <w:t xml:space="preserve">                                                  Dr. Lucas </w:t>
      </w:r>
      <w:proofErr w:type="spellStart"/>
      <w:r w:rsidRPr="00C37A68">
        <w:rPr>
          <w:rFonts w:eastAsia="Calibri" w:cstheme="minorHAnsi"/>
          <w:b/>
          <w:i/>
          <w:lang w:val="es-AR"/>
        </w:rPr>
        <w:t>Lesgart</w:t>
      </w:r>
      <w:proofErr w:type="spellEnd"/>
    </w:p>
    <w:p w:rsidR="00C37A68" w:rsidRPr="00C37A68" w:rsidRDefault="00C37A68" w:rsidP="00C37A68">
      <w:pPr>
        <w:spacing w:line="240" w:lineRule="auto"/>
        <w:rPr>
          <w:rFonts w:eastAsia="Calibri" w:cstheme="minorHAnsi"/>
          <w:lang w:val="es-AR"/>
        </w:rPr>
      </w:pPr>
      <w:r w:rsidRPr="00C37A68">
        <w:rPr>
          <w:rFonts w:eastAsia="Calibri" w:cstheme="minorHAnsi"/>
          <w:lang w:val="es-AR"/>
        </w:rPr>
        <w:t xml:space="preserve">                  Secretaria Administrativa                                 Presidente Comuna de Chabás</w:t>
      </w:r>
    </w:p>
    <w:p w:rsidR="00C37A68" w:rsidRPr="00C37A68" w:rsidRDefault="00C37A68" w:rsidP="00C37A68">
      <w:pPr>
        <w:keepNext/>
        <w:widowControl w:val="0"/>
        <w:spacing w:before="240" w:after="60" w:line="240" w:lineRule="auto"/>
        <w:jc w:val="both"/>
        <w:outlineLvl w:val="0"/>
        <w:rPr>
          <w:rFonts w:eastAsia="Batang" w:cstheme="minorHAnsi"/>
          <w:bCs/>
          <w:snapToGrid w:val="0"/>
          <w:kern w:val="32"/>
          <w:lang w:val="es-AR" w:eastAsia="es-ES"/>
        </w:rPr>
      </w:pPr>
    </w:p>
    <w:p w:rsidR="00C37A68" w:rsidRPr="00C37A68" w:rsidRDefault="00C37A68" w:rsidP="00C37A68">
      <w:pPr>
        <w:jc w:val="right"/>
        <w:rPr>
          <w:rFonts w:cstheme="minorHAnsi"/>
          <w:lang w:val="es-AR"/>
        </w:rPr>
      </w:pPr>
    </w:p>
    <w:p w:rsidR="001B482C" w:rsidRPr="00C37A68" w:rsidRDefault="001B482C">
      <w:pPr>
        <w:rPr>
          <w:lang w:val="es-AR"/>
        </w:rPr>
      </w:pPr>
    </w:p>
    <w:sectPr w:rsidR="001B482C" w:rsidRPr="00C37A68" w:rsidSect="00A10582">
      <w:headerReference w:type="default" r:id="rId10"/>
      <w:footerReference w:type="default" r:id="rId11"/>
      <w:pgSz w:w="11906" w:h="16838" w:code="9"/>
      <w:pgMar w:top="1077" w:right="1701" w:bottom="1418" w:left="1701"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81" w:rsidRDefault="00B91D81" w:rsidP="00C37A68">
      <w:pPr>
        <w:spacing w:after="0" w:line="240" w:lineRule="auto"/>
      </w:pPr>
      <w:r>
        <w:separator/>
      </w:r>
    </w:p>
  </w:endnote>
  <w:endnote w:type="continuationSeparator" w:id="0">
    <w:p w:rsidR="00B91D81" w:rsidRDefault="00B91D81" w:rsidP="00C3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8FB" w:rsidRDefault="009048FB">
    <w:pPr>
      <w:pStyle w:val="Piedepgina"/>
    </w:pPr>
    <w:r>
      <w:object w:dxaOrig="8056" w:dyaOrig="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9pt;height:31.7pt" o:ole="">
          <v:imagedata r:id="rId1" o:title=""/>
        </v:shape>
        <o:OLEObject Type="Embed" ProgID="CorelDRAW.Graphic.13" ShapeID="_x0000_i1025" DrawAspect="Content" ObjectID="_1637637511"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81" w:rsidRDefault="00B91D81" w:rsidP="00C37A68">
      <w:pPr>
        <w:spacing w:after="0" w:line="240" w:lineRule="auto"/>
      </w:pPr>
      <w:r>
        <w:separator/>
      </w:r>
    </w:p>
  </w:footnote>
  <w:footnote w:type="continuationSeparator" w:id="0">
    <w:p w:rsidR="00B91D81" w:rsidRDefault="00B91D81" w:rsidP="00C37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8FB" w:rsidRPr="00BF01AE" w:rsidRDefault="009048FB">
    <w:pPr>
      <w:pStyle w:val="Encabezado"/>
      <w:rPr>
        <w:lang w:val="es-AR"/>
      </w:rPr>
    </w:pPr>
    <w:r w:rsidRPr="0022218A">
      <w:rPr>
        <w:rFonts w:cstheme="minorHAnsi"/>
        <w:noProof/>
      </w:rPr>
      <w:drawing>
        <wp:inline distT="0" distB="0" distL="0" distR="0" wp14:anchorId="6138341C" wp14:editId="4433FAA7">
          <wp:extent cx="3030220" cy="476250"/>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0220" cy="476250"/>
                  </a:xfrm>
                  <a:prstGeom prst="rect">
                    <a:avLst/>
                  </a:prstGeom>
                </pic:spPr>
              </pic:pic>
            </a:graphicData>
          </a:graphic>
        </wp:inline>
      </w:drawing>
    </w:r>
    <w:r>
      <w:rPr>
        <w:noProof/>
        <w:snapToGrid/>
      </w:rPr>
      <mc:AlternateContent>
        <mc:Choice Requires="wps">
          <w:drawing>
            <wp:anchor distT="0" distB="0" distL="114300" distR="114300" simplePos="0" relativeHeight="251659264" behindDoc="0" locked="0" layoutInCell="1" allowOverlap="1" wp14:anchorId="127B441D" wp14:editId="1DF0B812">
              <wp:simplePos x="0" y="0"/>
              <wp:positionH relativeFrom="column">
                <wp:posOffset>3429000</wp:posOffset>
              </wp:positionH>
              <wp:positionV relativeFrom="paragraph">
                <wp:posOffset>-459740</wp:posOffset>
              </wp:positionV>
              <wp:extent cx="2514600" cy="2698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8FB" w:rsidRPr="00DD23D7" w:rsidRDefault="009048FB" w:rsidP="00A10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270pt;margin-top:-36.2pt;width:198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" stroked="f">
              <v:textbox>
                <w:txbxContent>
                  <w:p w:rsidR="006604A9" w:rsidRPr="00DD23D7" w:rsidRDefault="00060DC9" w:rsidP="007B006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6DF"/>
    <w:multiLevelType w:val="hybridMultilevel"/>
    <w:tmpl w:val="599C16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3701485"/>
    <w:multiLevelType w:val="singleLevel"/>
    <w:tmpl w:val="AE1E2336"/>
    <w:lvl w:ilvl="0">
      <w:start w:val="2"/>
      <w:numFmt w:val="bullet"/>
      <w:lvlText w:val=""/>
      <w:lvlJc w:val="left"/>
      <w:pPr>
        <w:tabs>
          <w:tab w:val="num" w:pos="1170"/>
        </w:tabs>
        <w:ind w:left="1170" w:hanging="450"/>
      </w:pPr>
      <w:rPr>
        <w:rFonts w:ascii="Wingdings" w:hAnsi="Wingdings" w:hint="default"/>
      </w:rPr>
    </w:lvl>
  </w:abstractNum>
  <w:abstractNum w:abstractNumId="2">
    <w:nsid w:val="07C41E88"/>
    <w:multiLevelType w:val="singleLevel"/>
    <w:tmpl w:val="1AFC8940"/>
    <w:lvl w:ilvl="0">
      <w:start w:val="2"/>
      <w:numFmt w:val="bullet"/>
      <w:lvlText w:val="-"/>
      <w:lvlJc w:val="left"/>
      <w:pPr>
        <w:tabs>
          <w:tab w:val="num" w:pos="360"/>
        </w:tabs>
        <w:ind w:left="360" w:hanging="360"/>
      </w:pPr>
      <w:rPr>
        <w:rFonts w:ascii="Times New Roman" w:hAnsi="Times New Roman" w:hint="default"/>
      </w:rPr>
    </w:lvl>
  </w:abstractNum>
  <w:abstractNum w:abstractNumId="3">
    <w:nsid w:val="0958305C"/>
    <w:multiLevelType w:val="hybridMultilevel"/>
    <w:tmpl w:val="3B0A5B8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C07FD5"/>
    <w:multiLevelType w:val="multilevel"/>
    <w:tmpl w:val="EF34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62854"/>
    <w:multiLevelType w:val="hybridMultilevel"/>
    <w:tmpl w:val="C2501E4A"/>
    <w:lvl w:ilvl="0" w:tplc="9DAA2F1A">
      <w:start w:val="1"/>
      <w:numFmt w:val="upperRoman"/>
      <w:lvlText w:val="%1)"/>
      <w:lvlJc w:val="left"/>
      <w:pPr>
        <w:tabs>
          <w:tab w:val="num" w:pos="1080"/>
        </w:tabs>
        <w:ind w:left="720" w:hanging="360"/>
      </w:pPr>
      <w:rPr>
        <w:b/>
      </w:rPr>
    </w:lvl>
    <w:lvl w:ilvl="1" w:tplc="ED6E2440">
      <w:start w:val="10"/>
      <w:numFmt w:val="lowerLetter"/>
      <w:lvlText w:val="%2)"/>
      <w:lvlJc w:val="left"/>
      <w:pPr>
        <w:tabs>
          <w:tab w:val="num" w:pos="720"/>
        </w:tabs>
        <w:ind w:left="72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0E737179"/>
    <w:multiLevelType w:val="singleLevel"/>
    <w:tmpl w:val="DF464368"/>
    <w:lvl w:ilvl="0">
      <w:start w:val="1"/>
      <w:numFmt w:val="lowerLetter"/>
      <w:lvlText w:val="%1)"/>
      <w:lvlJc w:val="left"/>
      <w:pPr>
        <w:tabs>
          <w:tab w:val="num" w:pos="420"/>
        </w:tabs>
        <w:ind w:left="420" w:hanging="420"/>
      </w:pPr>
      <w:rPr>
        <w:rFonts w:hint="default"/>
      </w:rPr>
    </w:lvl>
  </w:abstractNum>
  <w:abstractNum w:abstractNumId="7">
    <w:nsid w:val="101C3C9E"/>
    <w:multiLevelType w:val="hybridMultilevel"/>
    <w:tmpl w:val="27E86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273B63"/>
    <w:multiLevelType w:val="hybridMultilevel"/>
    <w:tmpl w:val="4E684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3346AD"/>
    <w:multiLevelType w:val="hybridMultilevel"/>
    <w:tmpl w:val="26969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C4262F"/>
    <w:multiLevelType w:val="hybridMultilevel"/>
    <w:tmpl w:val="321E2A76"/>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1">
    <w:nsid w:val="1A3B1019"/>
    <w:multiLevelType w:val="singleLevel"/>
    <w:tmpl w:val="A05692A0"/>
    <w:lvl w:ilvl="0">
      <w:start w:val="1"/>
      <w:numFmt w:val="decimal"/>
      <w:lvlText w:val="%1."/>
      <w:lvlJc w:val="left"/>
      <w:pPr>
        <w:tabs>
          <w:tab w:val="num" w:pos="1275"/>
        </w:tabs>
        <w:ind w:left="1275" w:hanging="555"/>
      </w:pPr>
      <w:rPr>
        <w:rFonts w:hint="default"/>
      </w:rPr>
    </w:lvl>
  </w:abstractNum>
  <w:abstractNum w:abstractNumId="12">
    <w:nsid w:val="1C855B1C"/>
    <w:multiLevelType w:val="hybridMultilevel"/>
    <w:tmpl w:val="2A5203D2"/>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22901FE1"/>
    <w:multiLevelType w:val="hybridMultilevel"/>
    <w:tmpl w:val="6E2AA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2A134D2"/>
    <w:multiLevelType w:val="hybridMultilevel"/>
    <w:tmpl w:val="2BBC4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2B64A47"/>
    <w:multiLevelType w:val="singleLevel"/>
    <w:tmpl w:val="9BCA124C"/>
    <w:lvl w:ilvl="0">
      <w:start w:val="1"/>
      <w:numFmt w:val="decimal"/>
      <w:lvlText w:val="%1."/>
      <w:lvlJc w:val="left"/>
      <w:pPr>
        <w:tabs>
          <w:tab w:val="num" w:pos="1230"/>
        </w:tabs>
        <w:ind w:left="1230" w:hanging="510"/>
      </w:pPr>
      <w:rPr>
        <w:rFonts w:hint="default"/>
      </w:rPr>
    </w:lvl>
  </w:abstractNum>
  <w:abstractNum w:abstractNumId="16">
    <w:nsid w:val="22C33F9E"/>
    <w:multiLevelType w:val="hybridMultilevel"/>
    <w:tmpl w:val="9030E8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246F6BD6"/>
    <w:multiLevelType w:val="hybridMultilevel"/>
    <w:tmpl w:val="6AE4370E"/>
    <w:lvl w:ilvl="0" w:tplc="D528F412">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2C4456FC"/>
    <w:multiLevelType w:val="hybridMultilevel"/>
    <w:tmpl w:val="70D05168"/>
    <w:lvl w:ilvl="0" w:tplc="0C0A0001">
      <w:start w:val="1"/>
      <w:numFmt w:val="bullet"/>
      <w:lvlText w:val=""/>
      <w:lvlJc w:val="left"/>
      <w:pPr>
        <w:ind w:left="1155" w:hanging="360"/>
      </w:pPr>
      <w:rPr>
        <w:rFonts w:ascii="Symbol" w:hAnsi="Symbol"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9">
    <w:nsid w:val="34A71A80"/>
    <w:multiLevelType w:val="hybridMultilevel"/>
    <w:tmpl w:val="D0609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E73001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1">
    <w:nsid w:val="3EBF6D97"/>
    <w:multiLevelType w:val="singleLevel"/>
    <w:tmpl w:val="2F1EFE66"/>
    <w:lvl w:ilvl="0">
      <w:numFmt w:val="decimal"/>
      <w:lvlText w:val="%1"/>
      <w:lvlJc w:val="left"/>
      <w:pPr>
        <w:tabs>
          <w:tab w:val="num" w:pos="1440"/>
        </w:tabs>
        <w:ind w:left="1440" w:hanging="735"/>
      </w:pPr>
      <w:rPr>
        <w:rFonts w:hint="default"/>
      </w:rPr>
    </w:lvl>
  </w:abstractNum>
  <w:abstractNum w:abstractNumId="22">
    <w:nsid w:val="40512FAF"/>
    <w:multiLevelType w:val="multilevel"/>
    <w:tmpl w:val="E676BC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16F7E84"/>
    <w:multiLevelType w:val="singleLevel"/>
    <w:tmpl w:val="B52C001E"/>
    <w:lvl w:ilvl="0">
      <w:start w:val="1"/>
      <w:numFmt w:val="decimal"/>
      <w:lvlText w:val="%1."/>
      <w:lvlJc w:val="left"/>
      <w:pPr>
        <w:tabs>
          <w:tab w:val="num" w:pos="1245"/>
        </w:tabs>
        <w:ind w:left="1245" w:hanging="525"/>
      </w:pPr>
      <w:rPr>
        <w:rFonts w:hint="default"/>
      </w:rPr>
    </w:lvl>
  </w:abstractNum>
  <w:abstractNum w:abstractNumId="24">
    <w:nsid w:val="44065640"/>
    <w:multiLevelType w:val="hybridMultilevel"/>
    <w:tmpl w:val="B39850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8371AE3"/>
    <w:multiLevelType w:val="hybridMultilevel"/>
    <w:tmpl w:val="7696D15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4BA40474"/>
    <w:multiLevelType w:val="singleLevel"/>
    <w:tmpl w:val="12C46E9C"/>
    <w:lvl w:ilvl="0">
      <w:start w:val="1"/>
      <w:numFmt w:val="decimal"/>
      <w:lvlText w:val="%1."/>
      <w:lvlJc w:val="left"/>
      <w:pPr>
        <w:tabs>
          <w:tab w:val="num" w:pos="1275"/>
        </w:tabs>
        <w:ind w:left="1275" w:hanging="555"/>
      </w:pPr>
      <w:rPr>
        <w:rFonts w:hint="default"/>
      </w:rPr>
    </w:lvl>
  </w:abstractNum>
  <w:abstractNum w:abstractNumId="27">
    <w:nsid w:val="504F3BA2"/>
    <w:multiLevelType w:val="singleLevel"/>
    <w:tmpl w:val="CB003930"/>
    <w:lvl w:ilvl="0">
      <w:start w:val="1"/>
      <w:numFmt w:val="upperLetter"/>
      <w:lvlText w:val="%1)"/>
      <w:lvlJc w:val="left"/>
      <w:pPr>
        <w:tabs>
          <w:tab w:val="num" w:pos="420"/>
        </w:tabs>
        <w:ind w:left="420" w:hanging="420"/>
      </w:pPr>
      <w:rPr>
        <w:rFonts w:hint="default"/>
      </w:rPr>
    </w:lvl>
  </w:abstractNum>
  <w:abstractNum w:abstractNumId="28">
    <w:nsid w:val="57D41F39"/>
    <w:multiLevelType w:val="singleLevel"/>
    <w:tmpl w:val="EF14690A"/>
    <w:lvl w:ilvl="0">
      <w:start w:val="10"/>
      <w:numFmt w:val="decimal"/>
      <w:lvlText w:val="%1."/>
      <w:lvlJc w:val="left"/>
      <w:pPr>
        <w:tabs>
          <w:tab w:val="num" w:pos="375"/>
        </w:tabs>
        <w:ind w:left="375" w:hanging="375"/>
      </w:pPr>
      <w:rPr>
        <w:rFonts w:hint="default"/>
      </w:rPr>
    </w:lvl>
  </w:abstractNum>
  <w:abstractNum w:abstractNumId="29">
    <w:nsid w:val="5F422A8C"/>
    <w:multiLevelType w:val="hybridMultilevel"/>
    <w:tmpl w:val="132CDBB4"/>
    <w:lvl w:ilvl="0" w:tplc="0C0A0001">
      <w:start w:val="1"/>
      <w:numFmt w:val="bullet"/>
      <w:lvlText w:val=""/>
      <w:lvlJc w:val="left"/>
      <w:pPr>
        <w:ind w:left="2340" w:hanging="360"/>
      </w:pPr>
      <w:rPr>
        <w:rFonts w:ascii="Symbol" w:hAnsi="Symbol" w:hint="default"/>
      </w:rPr>
    </w:lvl>
    <w:lvl w:ilvl="1" w:tplc="0C0A0003" w:tentative="1">
      <w:start w:val="1"/>
      <w:numFmt w:val="bullet"/>
      <w:lvlText w:val="o"/>
      <w:lvlJc w:val="left"/>
      <w:pPr>
        <w:ind w:left="3060" w:hanging="360"/>
      </w:pPr>
      <w:rPr>
        <w:rFonts w:ascii="Courier New" w:hAnsi="Courier New" w:cs="Courier New" w:hint="default"/>
      </w:rPr>
    </w:lvl>
    <w:lvl w:ilvl="2" w:tplc="0C0A0005" w:tentative="1">
      <w:start w:val="1"/>
      <w:numFmt w:val="bullet"/>
      <w:lvlText w:val=""/>
      <w:lvlJc w:val="left"/>
      <w:pPr>
        <w:ind w:left="3780" w:hanging="360"/>
      </w:pPr>
      <w:rPr>
        <w:rFonts w:ascii="Wingdings" w:hAnsi="Wingdings" w:hint="default"/>
      </w:rPr>
    </w:lvl>
    <w:lvl w:ilvl="3" w:tplc="0C0A0001" w:tentative="1">
      <w:start w:val="1"/>
      <w:numFmt w:val="bullet"/>
      <w:lvlText w:val=""/>
      <w:lvlJc w:val="left"/>
      <w:pPr>
        <w:ind w:left="4500" w:hanging="360"/>
      </w:pPr>
      <w:rPr>
        <w:rFonts w:ascii="Symbol" w:hAnsi="Symbol" w:hint="default"/>
      </w:rPr>
    </w:lvl>
    <w:lvl w:ilvl="4" w:tplc="0C0A0003" w:tentative="1">
      <w:start w:val="1"/>
      <w:numFmt w:val="bullet"/>
      <w:lvlText w:val="o"/>
      <w:lvlJc w:val="left"/>
      <w:pPr>
        <w:ind w:left="5220" w:hanging="360"/>
      </w:pPr>
      <w:rPr>
        <w:rFonts w:ascii="Courier New" w:hAnsi="Courier New" w:cs="Courier New" w:hint="default"/>
      </w:rPr>
    </w:lvl>
    <w:lvl w:ilvl="5" w:tplc="0C0A0005" w:tentative="1">
      <w:start w:val="1"/>
      <w:numFmt w:val="bullet"/>
      <w:lvlText w:val=""/>
      <w:lvlJc w:val="left"/>
      <w:pPr>
        <w:ind w:left="5940" w:hanging="360"/>
      </w:pPr>
      <w:rPr>
        <w:rFonts w:ascii="Wingdings" w:hAnsi="Wingdings" w:hint="default"/>
      </w:rPr>
    </w:lvl>
    <w:lvl w:ilvl="6" w:tplc="0C0A0001" w:tentative="1">
      <w:start w:val="1"/>
      <w:numFmt w:val="bullet"/>
      <w:lvlText w:val=""/>
      <w:lvlJc w:val="left"/>
      <w:pPr>
        <w:ind w:left="6660" w:hanging="360"/>
      </w:pPr>
      <w:rPr>
        <w:rFonts w:ascii="Symbol" w:hAnsi="Symbol" w:hint="default"/>
      </w:rPr>
    </w:lvl>
    <w:lvl w:ilvl="7" w:tplc="0C0A0003" w:tentative="1">
      <w:start w:val="1"/>
      <w:numFmt w:val="bullet"/>
      <w:lvlText w:val="o"/>
      <w:lvlJc w:val="left"/>
      <w:pPr>
        <w:ind w:left="7380" w:hanging="360"/>
      </w:pPr>
      <w:rPr>
        <w:rFonts w:ascii="Courier New" w:hAnsi="Courier New" w:cs="Courier New" w:hint="default"/>
      </w:rPr>
    </w:lvl>
    <w:lvl w:ilvl="8" w:tplc="0C0A0005" w:tentative="1">
      <w:start w:val="1"/>
      <w:numFmt w:val="bullet"/>
      <w:lvlText w:val=""/>
      <w:lvlJc w:val="left"/>
      <w:pPr>
        <w:ind w:left="8100" w:hanging="360"/>
      </w:pPr>
      <w:rPr>
        <w:rFonts w:ascii="Wingdings" w:hAnsi="Wingdings" w:hint="default"/>
      </w:rPr>
    </w:lvl>
  </w:abstractNum>
  <w:abstractNum w:abstractNumId="30">
    <w:nsid w:val="623E310C"/>
    <w:multiLevelType w:val="singleLevel"/>
    <w:tmpl w:val="9008E8F4"/>
    <w:lvl w:ilvl="0">
      <w:start w:val="1"/>
      <w:numFmt w:val="decimal"/>
      <w:lvlText w:val="%1."/>
      <w:lvlJc w:val="left"/>
      <w:pPr>
        <w:tabs>
          <w:tab w:val="num" w:pos="1275"/>
        </w:tabs>
        <w:ind w:left="1275" w:hanging="555"/>
      </w:pPr>
      <w:rPr>
        <w:rFonts w:hint="default"/>
      </w:rPr>
    </w:lvl>
  </w:abstractNum>
  <w:abstractNum w:abstractNumId="31">
    <w:nsid w:val="62B2048D"/>
    <w:multiLevelType w:val="hybridMultilevel"/>
    <w:tmpl w:val="1F461B94"/>
    <w:lvl w:ilvl="0" w:tplc="D528F412">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653618B8"/>
    <w:multiLevelType w:val="hybridMultilevel"/>
    <w:tmpl w:val="F782E9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78E1260"/>
    <w:multiLevelType w:val="singleLevel"/>
    <w:tmpl w:val="5A3047A6"/>
    <w:lvl w:ilvl="0">
      <w:start w:val="1"/>
      <w:numFmt w:val="decimal"/>
      <w:lvlText w:val="%1."/>
      <w:lvlJc w:val="left"/>
      <w:pPr>
        <w:tabs>
          <w:tab w:val="num" w:pos="1275"/>
        </w:tabs>
        <w:ind w:left="1275" w:hanging="555"/>
      </w:pPr>
      <w:rPr>
        <w:rFonts w:hint="default"/>
      </w:rPr>
    </w:lvl>
  </w:abstractNum>
  <w:abstractNum w:abstractNumId="34">
    <w:nsid w:val="78285909"/>
    <w:multiLevelType w:val="hybridMultilevel"/>
    <w:tmpl w:val="24BCAE8A"/>
    <w:lvl w:ilvl="0" w:tplc="91BECC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D7B1ACD"/>
    <w:multiLevelType w:val="singleLevel"/>
    <w:tmpl w:val="C89204F4"/>
    <w:lvl w:ilvl="0">
      <w:start w:val="1"/>
      <w:numFmt w:val="decimal"/>
      <w:lvlText w:val="%1)"/>
      <w:lvlJc w:val="left"/>
      <w:pPr>
        <w:tabs>
          <w:tab w:val="num" w:pos="2730"/>
        </w:tabs>
        <w:ind w:left="2730" w:hanging="570"/>
      </w:pPr>
      <w:rPr>
        <w:rFonts w:hint="default"/>
      </w:rPr>
    </w:lvl>
  </w:abstractNum>
  <w:abstractNum w:abstractNumId="36">
    <w:nsid w:val="7DD65535"/>
    <w:multiLevelType w:val="hybridMultilevel"/>
    <w:tmpl w:val="190C5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E5274B4"/>
    <w:multiLevelType w:val="singleLevel"/>
    <w:tmpl w:val="FE6AB1C0"/>
    <w:lvl w:ilvl="0">
      <w:start w:val="1"/>
      <w:numFmt w:val="decimal"/>
      <w:lvlText w:val="%1."/>
      <w:lvlJc w:val="left"/>
      <w:pPr>
        <w:tabs>
          <w:tab w:val="num" w:pos="1485"/>
        </w:tabs>
        <w:ind w:left="1485" w:hanging="765"/>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5"/>
  </w:num>
  <w:num w:numId="5">
    <w:abstractNumId w:val="12"/>
  </w:num>
  <w:num w:numId="6">
    <w:abstractNumId w:val="32"/>
  </w:num>
  <w:num w:numId="7">
    <w:abstractNumId w:val="0"/>
  </w:num>
  <w:num w:numId="8">
    <w:abstractNumId w:val="4"/>
  </w:num>
  <w:num w:numId="9">
    <w:abstractNumId w:val="6"/>
  </w:num>
  <w:num w:numId="10">
    <w:abstractNumId w:val="21"/>
  </w:num>
  <w:num w:numId="11">
    <w:abstractNumId w:val="1"/>
  </w:num>
  <w:num w:numId="12">
    <w:abstractNumId w:val="35"/>
  </w:num>
  <w:num w:numId="13">
    <w:abstractNumId w:val="27"/>
  </w:num>
  <w:num w:numId="14">
    <w:abstractNumId w:val="15"/>
  </w:num>
  <w:num w:numId="15">
    <w:abstractNumId w:val="11"/>
  </w:num>
  <w:num w:numId="16">
    <w:abstractNumId w:val="26"/>
  </w:num>
  <w:num w:numId="17">
    <w:abstractNumId w:val="33"/>
  </w:num>
  <w:num w:numId="18">
    <w:abstractNumId w:val="37"/>
  </w:num>
  <w:num w:numId="19">
    <w:abstractNumId w:val="30"/>
  </w:num>
  <w:num w:numId="20">
    <w:abstractNumId w:val="23"/>
  </w:num>
  <w:num w:numId="21">
    <w:abstractNumId w:val="2"/>
  </w:num>
  <w:num w:numId="22">
    <w:abstractNumId w:val="28"/>
  </w:num>
  <w:num w:numId="23">
    <w:abstractNumId w:val="22"/>
  </w:num>
  <w:num w:numId="24">
    <w:abstractNumId w:val="31"/>
  </w:num>
  <w:num w:numId="25">
    <w:abstractNumId w:val="17"/>
  </w:num>
  <w:num w:numId="26">
    <w:abstractNumId w:val="16"/>
  </w:num>
  <w:num w:numId="27">
    <w:abstractNumId w:val="24"/>
  </w:num>
  <w:num w:numId="28">
    <w:abstractNumId w:val="34"/>
  </w:num>
  <w:num w:numId="29">
    <w:abstractNumId w:val="14"/>
  </w:num>
  <w:num w:numId="30">
    <w:abstractNumId w:val="13"/>
  </w:num>
  <w:num w:numId="31">
    <w:abstractNumId w:val="36"/>
  </w:num>
  <w:num w:numId="32">
    <w:abstractNumId w:val="3"/>
  </w:num>
  <w:num w:numId="33">
    <w:abstractNumId w:val="25"/>
  </w:num>
  <w:num w:numId="34">
    <w:abstractNumId w:val="9"/>
  </w:num>
  <w:num w:numId="35">
    <w:abstractNumId w:val="18"/>
  </w:num>
  <w:num w:numId="36">
    <w:abstractNumId w:val="19"/>
  </w:num>
  <w:num w:numId="37">
    <w:abstractNumId w:val="29"/>
  </w:num>
  <w:num w:numId="38">
    <w:abstractNumId w:val="10"/>
  </w:num>
  <w:num w:numId="39">
    <w:abstractNumId w:val="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07"/>
    <w:rsid w:val="00060DC9"/>
    <w:rsid w:val="00172F37"/>
    <w:rsid w:val="001B482C"/>
    <w:rsid w:val="004B5B24"/>
    <w:rsid w:val="006C5192"/>
    <w:rsid w:val="006C5A07"/>
    <w:rsid w:val="007C0254"/>
    <w:rsid w:val="008A5FEC"/>
    <w:rsid w:val="008C4EA8"/>
    <w:rsid w:val="008E3D51"/>
    <w:rsid w:val="009048FB"/>
    <w:rsid w:val="009507A8"/>
    <w:rsid w:val="00A10582"/>
    <w:rsid w:val="00A75983"/>
    <w:rsid w:val="00B91D81"/>
    <w:rsid w:val="00C37A68"/>
    <w:rsid w:val="00CA6577"/>
    <w:rsid w:val="00F34CD6"/>
    <w:rsid w:val="00FC5E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07"/>
  </w:style>
  <w:style w:type="paragraph" w:styleId="Ttulo1">
    <w:name w:val="heading 1"/>
    <w:basedOn w:val="Normal"/>
    <w:next w:val="Normal"/>
    <w:link w:val="Ttulo1Car"/>
    <w:qFormat/>
    <w:rsid w:val="00C37A68"/>
    <w:pPr>
      <w:keepNext/>
      <w:widowControl w:val="0"/>
      <w:spacing w:before="240" w:after="60" w:line="240" w:lineRule="auto"/>
      <w:outlineLvl w:val="0"/>
    </w:pPr>
    <w:rPr>
      <w:rFonts w:ascii="Arial" w:eastAsia="Times New Roman" w:hAnsi="Arial" w:cs="Arial"/>
      <w:b/>
      <w:bCs/>
      <w:snapToGrid w:val="0"/>
      <w:kern w:val="32"/>
      <w:sz w:val="32"/>
      <w:szCs w:val="32"/>
      <w:lang w:eastAsia="es-ES"/>
    </w:rPr>
  </w:style>
  <w:style w:type="paragraph" w:styleId="Ttulo2">
    <w:name w:val="heading 2"/>
    <w:basedOn w:val="Normal"/>
    <w:next w:val="Normal"/>
    <w:link w:val="Ttulo2Car"/>
    <w:qFormat/>
    <w:rsid w:val="00C37A68"/>
    <w:pPr>
      <w:keepNext/>
      <w:widowControl w:val="0"/>
      <w:spacing w:before="240" w:after="60" w:line="240" w:lineRule="auto"/>
      <w:outlineLvl w:val="1"/>
    </w:pPr>
    <w:rPr>
      <w:rFonts w:ascii="Cambria" w:eastAsia="Times New Roman" w:hAnsi="Cambria" w:cs="Times New Roman"/>
      <w:b/>
      <w:bCs/>
      <w:i/>
      <w:iCs/>
      <w:snapToGrid w:val="0"/>
      <w:sz w:val="28"/>
      <w:szCs w:val="28"/>
      <w:lang w:eastAsia="es-ES"/>
    </w:rPr>
  </w:style>
  <w:style w:type="paragraph" w:styleId="Ttulo3">
    <w:name w:val="heading 3"/>
    <w:basedOn w:val="Normal"/>
    <w:next w:val="Normal"/>
    <w:link w:val="Ttulo3Car"/>
    <w:qFormat/>
    <w:rsid w:val="00C37A68"/>
    <w:pPr>
      <w:keepNext/>
      <w:widowControl w:val="0"/>
      <w:spacing w:before="240" w:after="60" w:line="240" w:lineRule="auto"/>
      <w:outlineLvl w:val="2"/>
    </w:pPr>
    <w:rPr>
      <w:rFonts w:ascii="Arial" w:eastAsia="Times New Roman" w:hAnsi="Arial" w:cs="Arial"/>
      <w:b/>
      <w:bCs/>
      <w:snapToGrid w:val="0"/>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7A68"/>
    <w:rPr>
      <w:rFonts w:ascii="Arial" w:eastAsia="Times New Roman" w:hAnsi="Arial" w:cs="Arial"/>
      <w:b/>
      <w:bCs/>
      <w:snapToGrid w:val="0"/>
      <w:kern w:val="32"/>
      <w:sz w:val="32"/>
      <w:szCs w:val="32"/>
      <w:lang w:eastAsia="es-ES"/>
    </w:rPr>
  </w:style>
  <w:style w:type="character" w:customStyle="1" w:styleId="Ttulo2Car">
    <w:name w:val="Título 2 Car"/>
    <w:basedOn w:val="Fuentedeprrafopredeter"/>
    <w:link w:val="Ttulo2"/>
    <w:rsid w:val="00C37A68"/>
    <w:rPr>
      <w:rFonts w:ascii="Cambria" w:eastAsia="Times New Roman" w:hAnsi="Cambria" w:cs="Times New Roman"/>
      <w:b/>
      <w:bCs/>
      <w:i/>
      <w:iCs/>
      <w:snapToGrid w:val="0"/>
      <w:sz w:val="28"/>
      <w:szCs w:val="28"/>
      <w:lang w:eastAsia="es-ES"/>
    </w:rPr>
  </w:style>
  <w:style w:type="character" w:customStyle="1" w:styleId="Ttulo3Car">
    <w:name w:val="Título 3 Car"/>
    <w:basedOn w:val="Fuentedeprrafopredeter"/>
    <w:link w:val="Ttulo3"/>
    <w:rsid w:val="00C37A68"/>
    <w:rPr>
      <w:rFonts w:ascii="Arial" w:eastAsia="Times New Roman" w:hAnsi="Arial" w:cs="Arial"/>
      <w:b/>
      <w:bCs/>
      <w:snapToGrid w:val="0"/>
      <w:sz w:val="26"/>
      <w:szCs w:val="26"/>
      <w:lang w:eastAsia="es-ES"/>
    </w:rPr>
  </w:style>
  <w:style w:type="numbering" w:customStyle="1" w:styleId="Sinlista1">
    <w:name w:val="Sin lista1"/>
    <w:next w:val="Sinlista"/>
    <w:semiHidden/>
    <w:rsid w:val="00C37A68"/>
  </w:style>
  <w:style w:type="paragraph" w:styleId="Encabezado">
    <w:name w:val="header"/>
    <w:basedOn w:val="Normal"/>
    <w:link w:val="EncabezadoCar"/>
    <w:rsid w:val="00C37A68"/>
    <w:pPr>
      <w:widowControl w:val="0"/>
      <w:tabs>
        <w:tab w:val="center" w:pos="4252"/>
        <w:tab w:val="right" w:pos="8504"/>
      </w:tabs>
      <w:spacing w:after="0" w:line="240" w:lineRule="auto"/>
    </w:pPr>
    <w:rPr>
      <w:rFonts w:ascii="Courier New" w:eastAsia="Times New Roman" w:hAnsi="Courier New" w:cs="Times New Roman"/>
      <w:snapToGrid w:val="0"/>
      <w:sz w:val="24"/>
      <w:szCs w:val="20"/>
      <w:lang w:eastAsia="es-ES"/>
    </w:rPr>
  </w:style>
  <w:style w:type="character" w:customStyle="1" w:styleId="EncabezadoCar">
    <w:name w:val="Encabezado Car"/>
    <w:basedOn w:val="Fuentedeprrafopredeter"/>
    <w:link w:val="Encabezado"/>
    <w:rsid w:val="00C37A68"/>
    <w:rPr>
      <w:rFonts w:ascii="Courier New" w:eastAsia="Times New Roman" w:hAnsi="Courier New" w:cs="Times New Roman"/>
      <w:snapToGrid w:val="0"/>
      <w:sz w:val="24"/>
      <w:szCs w:val="20"/>
      <w:lang w:eastAsia="es-ES"/>
    </w:rPr>
  </w:style>
  <w:style w:type="paragraph" w:styleId="Piedepgina">
    <w:name w:val="footer"/>
    <w:basedOn w:val="Normal"/>
    <w:link w:val="PiedepginaCar"/>
    <w:rsid w:val="00C37A68"/>
    <w:pPr>
      <w:widowControl w:val="0"/>
      <w:tabs>
        <w:tab w:val="center" w:pos="4252"/>
        <w:tab w:val="right" w:pos="8504"/>
      </w:tabs>
      <w:spacing w:after="0" w:line="240" w:lineRule="auto"/>
    </w:pPr>
    <w:rPr>
      <w:rFonts w:ascii="Courier New" w:eastAsia="Times New Roman" w:hAnsi="Courier New" w:cs="Times New Roman"/>
      <w:snapToGrid w:val="0"/>
      <w:sz w:val="24"/>
      <w:szCs w:val="20"/>
      <w:lang w:eastAsia="es-ES"/>
    </w:rPr>
  </w:style>
  <w:style w:type="character" w:customStyle="1" w:styleId="PiedepginaCar">
    <w:name w:val="Pie de página Car"/>
    <w:basedOn w:val="Fuentedeprrafopredeter"/>
    <w:link w:val="Piedepgina"/>
    <w:rsid w:val="00C37A68"/>
    <w:rPr>
      <w:rFonts w:ascii="Courier New" w:eastAsia="Times New Roman" w:hAnsi="Courier New" w:cs="Times New Roman"/>
      <w:snapToGrid w:val="0"/>
      <w:sz w:val="24"/>
      <w:szCs w:val="20"/>
      <w:lang w:eastAsia="es-ES"/>
    </w:rPr>
  </w:style>
  <w:style w:type="paragraph" w:styleId="Textoindependiente">
    <w:name w:val="Body Text"/>
    <w:basedOn w:val="Normal"/>
    <w:link w:val="TextoindependienteCar"/>
    <w:rsid w:val="00C37A68"/>
    <w:pPr>
      <w:widowControl w:val="0"/>
      <w:spacing w:after="0" w:line="360" w:lineRule="auto"/>
      <w:jc w:val="both"/>
    </w:pPr>
    <w:rPr>
      <w:rFonts w:ascii="Arial" w:eastAsia="Times New Roman" w:hAnsi="Arial" w:cs="Times New Roman"/>
      <w:snapToGrid w:val="0"/>
      <w:szCs w:val="20"/>
      <w:lang w:val="es-ES_tradnl" w:eastAsia="es-ES"/>
    </w:rPr>
  </w:style>
  <w:style w:type="character" w:customStyle="1" w:styleId="TextoindependienteCar">
    <w:name w:val="Texto independiente Car"/>
    <w:basedOn w:val="Fuentedeprrafopredeter"/>
    <w:link w:val="Textoindependiente"/>
    <w:rsid w:val="00C37A68"/>
    <w:rPr>
      <w:rFonts w:ascii="Arial" w:eastAsia="Times New Roman" w:hAnsi="Arial" w:cs="Times New Roman"/>
      <w:snapToGrid w:val="0"/>
      <w:szCs w:val="20"/>
      <w:lang w:val="es-ES_tradnl" w:eastAsia="es-ES"/>
    </w:rPr>
  </w:style>
  <w:style w:type="paragraph" w:styleId="Sangradetextonormal">
    <w:name w:val="Body Text Indent"/>
    <w:basedOn w:val="Normal"/>
    <w:link w:val="SangradetextonormalCar"/>
    <w:rsid w:val="00C37A68"/>
    <w:pPr>
      <w:widowControl w:val="0"/>
      <w:spacing w:after="120" w:line="240" w:lineRule="auto"/>
      <w:ind w:left="283"/>
    </w:pPr>
    <w:rPr>
      <w:rFonts w:ascii="Courier New" w:eastAsia="Times New Roman" w:hAnsi="Courier New" w:cs="Times New Roman"/>
      <w:snapToGrid w:val="0"/>
      <w:sz w:val="24"/>
      <w:szCs w:val="20"/>
      <w:lang w:eastAsia="es-ES"/>
    </w:rPr>
  </w:style>
  <w:style w:type="character" w:customStyle="1" w:styleId="SangradetextonormalCar">
    <w:name w:val="Sangría de texto normal Car"/>
    <w:basedOn w:val="Fuentedeprrafopredeter"/>
    <w:link w:val="Sangradetextonormal"/>
    <w:rsid w:val="00C37A68"/>
    <w:rPr>
      <w:rFonts w:ascii="Courier New" w:eastAsia="Times New Roman" w:hAnsi="Courier New" w:cs="Times New Roman"/>
      <w:snapToGrid w:val="0"/>
      <w:sz w:val="24"/>
      <w:szCs w:val="20"/>
      <w:lang w:eastAsia="es-ES"/>
    </w:rPr>
  </w:style>
  <w:style w:type="paragraph" w:styleId="Sangra3detindependiente">
    <w:name w:val="Body Text Indent 3"/>
    <w:basedOn w:val="Normal"/>
    <w:link w:val="Sangra3detindependienteCar"/>
    <w:rsid w:val="00C37A68"/>
    <w:pPr>
      <w:widowControl w:val="0"/>
      <w:spacing w:after="120" w:line="240" w:lineRule="auto"/>
      <w:ind w:left="283"/>
    </w:pPr>
    <w:rPr>
      <w:rFonts w:ascii="Courier New" w:eastAsia="Times New Roman" w:hAnsi="Courier New" w:cs="Times New Roman"/>
      <w:snapToGrid w:val="0"/>
      <w:sz w:val="16"/>
      <w:szCs w:val="16"/>
      <w:lang w:eastAsia="es-ES"/>
    </w:rPr>
  </w:style>
  <w:style w:type="character" w:customStyle="1" w:styleId="Sangra3detindependienteCar">
    <w:name w:val="Sangría 3 de t. independiente Car"/>
    <w:basedOn w:val="Fuentedeprrafopredeter"/>
    <w:link w:val="Sangra3detindependiente"/>
    <w:rsid w:val="00C37A68"/>
    <w:rPr>
      <w:rFonts w:ascii="Courier New" w:eastAsia="Times New Roman" w:hAnsi="Courier New" w:cs="Times New Roman"/>
      <w:snapToGrid w:val="0"/>
      <w:sz w:val="16"/>
      <w:szCs w:val="16"/>
      <w:lang w:eastAsia="es-ES"/>
    </w:rPr>
  </w:style>
  <w:style w:type="paragraph" w:styleId="Textodeglobo">
    <w:name w:val="Balloon Text"/>
    <w:basedOn w:val="Normal"/>
    <w:link w:val="TextodegloboCar"/>
    <w:rsid w:val="00C37A68"/>
    <w:pPr>
      <w:widowControl w:val="0"/>
      <w:spacing w:after="0" w:line="240" w:lineRule="auto"/>
    </w:pPr>
    <w:rPr>
      <w:rFonts w:ascii="Tahoma" w:eastAsia="Times New Roman" w:hAnsi="Tahoma" w:cs="Tahoma"/>
      <w:snapToGrid w:val="0"/>
      <w:sz w:val="16"/>
      <w:szCs w:val="16"/>
      <w:lang w:eastAsia="es-ES"/>
    </w:rPr>
  </w:style>
  <w:style w:type="character" w:customStyle="1" w:styleId="TextodegloboCar">
    <w:name w:val="Texto de globo Car"/>
    <w:basedOn w:val="Fuentedeprrafopredeter"/>
    <w:link w:val="Textodeglobo"/>
    <w:rsid w:val="00C37A68"/>
    <w:rPr>
      <w:rFonts w:ascii="Tahoma" w:eastAsia="Times New Roman" w:hAnsi="Tahoma" w:cs="Tahoma"/>
      <w:snapToGrid w:val="0"/>
      <w:sz w:val="16"/>
      <w:szCs w:val="16"/>
      <w:lang w:eastAsia="es-ES"/>
    </w:rPr>
  </w:style>
  <w:style w:type="character" w:styleId="Textoennegrita">
    <w:name w:val="Strong"/>
    <w:uiPriority w:val="22"/>
    <w:qFormat/>
    <w:rsid w:val="00C37A68"/>
    <w:rPr>
      <w:b/>
      <w:bCs/>
    </w:rPr>
  </w:style>
  <w:style w:type="paragraph" w:styleId="Textoindependiente2">
    <w:name w:val="Body Text 2"/>
    <w:basedOn w:val="Normal"/>
    <w:link w:val="Textoindependiente2Car"/>
    <w:rsid w:val="00C37A68"/>
    <w:pPr>
      <w:widowControl w:val="0"/>
      <w:spacing w:after="120" w:line="480" w:lineRule="auto"/>
    </w:pPr>
    <w:rPr>
      <w:rFonts w:ascii="Courier New" w:eastAsia="Times New Roman" w:hAnsi="Courier New" w:cs="Times New Roman"/>
      <w:snapToGrid w:val="0"/>
      <w:sz w:val="24"/>
      <w:szCs w:val="20"/>
      <w:lang w:eastAsia="es-ES"/>
    </w:rPr>
  </w:style>
  <w:style w:type="character" w:customStyle="1" w:styleId="Textoindependiente2Car">
    <w:name w:val="Texto independiente 2 Car"/>
    <w:basedOn w:val="Fuentedeprrafopredeter"/>
    <w:link w:val="Textoindependiente2"/>
    <w:rsid w:val="00C37A68"/>
    <w:rPr>
      <w:rFonts w:ascii="Courier New" w:eastAsia="Times New Roman" w:hAnsi="Courier New" w:cs="Times New Roman"/>
      <w:snapToGrid w:val="0"/>
      <w:sz w:val="24"/>
      <w:szCs w:val="20"/>
      <w:lang w:eastAsia="es-ES"/>
    </w:rPr>
  </w:style>
  <w:style w:type="paragraph" w:customStyle="1" w:styleId="Textodenotaalfinal">
    <w:name w:val="Texto de nota al final"/>
    <w:basedOn w:val="Normal"/>
    <w:rsid w:val="00C37A68"/>
    <w:pPr>
      <w:widowControl w:val="0"/>
      <w:spacing w:after="0" w:line="240" w:lineRule="auto"/>
    </w:pPr>
    <w:rPr>
      <w:rFonts w:ascii="Courier New" w:eastAsia="Times New Roman" w:hAnsi="Courier New" w:cs="Times New Roman"/>
      <w:snapToGrid w:val="0"/>
      <w:sz w:val="24"/>
      <w:szCs w:val="20"/>
      <w:lang w:eastAsia="es-ES"/>
    </w:rPr>
  </w:style>
  <w:style w:type="character" w:styleId="Refdenotaalfinal">
    <w:name w:val="endnote reference"/>
    <w:rsid w:val="00C37A68"/>
    <w:rPr>
      <w:vertAlign w:val="superscript"/>
    </w:rPr>
  </w:style>
  <w:style w:type="paragraph" w:customStyle="1" w:styleId="Textodenotaalpie">
    <w:name w:val="Texto de nota al pie"/>
    <w:basedOn w:val="Normal"/>
    <w:rsid w:val="00C37A68"/>
    <w:pPr>
      <w:widowControl w:val="0"/>
      <w:spacing w:after="0" w:line="240" w:lineRule="auto"/>
    </w:pPr>
    <w:rPr>
      <w:rFonts w:ascii="Courier New" w:eastAsia="Times New Roman" w:hAnsi="Courier New" w:cs="Times New Roman"/>
      <w:snapToGrid w:val="0"/>
      <w:sz w:val="24"/>
      <w:szCs w:val="20"/>
      <w:lang w:eastAsia="es-ES"/>
    </w:rPr>
  </w:style>
  <w:style w:type="character" w:styleId="Refdenotaalpie">
    <w:name w:val="footnote reference"/>
    <w:rsid w:val="00C37A68"/>
    <w:rPr>
      <w:vertAlign w:val="superscript"/>
    </w:rPr>
  </w:style>
  <w:style w:type="paragraph" w:customStyle="1" w:styleId="Tdc1">
    <w:name w:val="Tdc 1"/>
    <w:basedOn w:val="Normal"/>
    <w:rsid w:val="00C37A68"/>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0"/>
      <w:szCs w:val="20"/>
      <w:lang w:val="en-US" w:eastAsia="es-ES"/>
    </w:rPr>
  </w:style>
  <w:style w:type="paragraph" w:customStyle="1" w:styleId="Tdc2">
    <w:name w:val="Tdc 2"/>
    <w:basedOn w:val="Normal"/>
    <w:rsid w:val="00C37A68"/>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lang w:val="en-US" w:eastAsia="es-ES"/>
    </w:rPr>
  </w:style>
  <w:style w:type="paragraph" w:customStyle="1" w:styleId="Tdc3">
    <w:name w:val="Tdc 3"/>
    <w:basedOn w:val="Normal"/>
    <w:rsid w:val="00C37A68"/>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0"/>
      <w:szCs w:val="20"/>
      <w:lang w:val="en-US" w:eastAsia="es-ES"/>
    </w:rPr>
  </w:style>
  <w:style w:type="paragraph" w:customStyle="1" w:styleId="Tdc4">
    <w:name w:val="Tdc 4"/>
    <w:basedOn w:val="Normal"/>
    <w:rsid w:val="00C37A68"/>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0"/>
      <w:szCs w:val="20"/>
      <w:lang w:val="en-US" w:eastAsia="es-ES"/>
    </w:rPr>
  </w:style>
  <w:style w:type="paragraph" w:customStyle="1" w:styleId="Tdc5">
    <w:name w:val="Tdc 5"/>
    <w:basedOn w:val="Normal"/>
    <w:rsid w:val="00C37A68"/>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0"/>
      <w:szCs w:val="20"/>
      <w:lang w:val="en-US" w:eastAsia="es-ES"/>
    </w:rPr>
  </w:style>
  <w:style w:type="paragraph" w:customStyle="1" w:styleId="Tdc6">
    <w:name w:val="Tdc 6"/>
    <w:basedOn w:val="Normal"/>
    <w:rsid w:val="00C37A68"/>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lang w:val="en-US" w:eastAsia="es-ES"/>
    </w:rPr>
  </w:style>
  <w:style w:type="paragraph" w:customStyle="1" w:styleId="Tdc7">
    <w:name w:val="Tdc 7"/>
    <w:basedOn w:val="Normal"/>
    <w:rsid w:val="00C37A68"/>
    <w:pPr>
      <w:widowControl w:val="0"/>
      <w:suppressAutoHyphens/>
      <w:spacing w:after="0" w:line="240" w:lineRule="auto"/>
      <w:ind w:left="720" w:hanging="720"/>
    </w:pPr>
    <w:rPr>
      <w:rFonts w:ascii="Courier New" w:eastAsia="Times New Roman" w:hAnsi="Courier New" w:cs="Times New Roman"/>
      <w:snapToGrid w:val="0"/>
      <w:sz w:val="20"/>
      <w:szCs w:val="20"/>
      <w:lang w:val="en-US" w:eastAsia="es-ES"/>
    </w:rPr>
  </w:style>
  <w:style w:type="paragraph" w:customStyle="1" w:styleId="Tdc8">
    <w:name w:val="Tdc 8"/>
    <w:basedOn w:val="Normal"/>
    <w:rsid w:val="00C37A68"/>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lang w:val="en-US" w:eastAsia="es-ES"/>
    </w:rPr>
  </w:style>
  <w:style w:type="paragraph" w:customStyle="1" w:styleId="Tdc9">
    <w:name w:val="Tdc 9"/>
    <w:basedOn w:val="Normal"/>
    <w:rsid w:val="00C37A68"/>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0"/>
      <w:szCs w:val="20"/>
      <w:lang w:val="en-US" w:eastAsia="es-ES"/>
    </w:rPr>
  </w:style>
  <w:style w:type="paragraph" w:styleId="ndice1">
    <w:name w:val="index 1"/>
    <w:basedOn w:val="Normal"/>
    <w:next w:val="Normal"/>
    <w:autoRedefine/>
    <w:rsid w:val="00C37A68"/>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0"/>
      <w:szCs w:val="20"/>
      <w:lang w:val="en-US" w:eastAsia="es-ES"/>
    </w:rPr>
  </w:style>
  <w:style w:type="paragraph" w:styleId="ndice2">
    <w:name w:val="index 2"/>
    <w:basedOn w:val="Normal"/>
    <w:next w:val="Normal"/>
    <w:autoRedefine/>
    <w:rsid w:val="00C37A68"/>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lang w:val="en-US" w:eastAsia="es-ES"/>
    </w:rPr>
  </w:style>
  <w:style w:type="paragraph" w:customStyle="1" w:styleId="Encabezadodetda">
    <w:name w:val="Encabezado de tda"/>
    <w:basedOn w:val="Normal"/>
    <w:rsid w:val="00C37A68"/>
    <w:pPr>
      <w:widowControl w:val="0"/>
      <w:tabs>
        <w:tab w:val="right" w:pos="9360"/>
      </w:tabs>
      <w:suppressAutoHyphens/>
      <w:spacing w:after="0" w:line="240" w:lineRule="auto"/>
    </w:pPr>
    <w:rPr>
      <w:rFonts w:ascii="Courier New" w:eastAsia="Times New Roman" w:hAnsi="Courier New" w:cs="Times New Roman"/>
      <w:snapToGrid w:val="0"/>
      <w:sz w:val="20"/>
      <w:szCs w:val="20"/>
      <w:lang w:val="en-US" w:eastAsia="es-ES"/>
    </w:rPr>
  </w:style>
  <w:style w:type="paragraph" w:styleId="Ttulo">
    <w:name w:val="Title"/>
    <w:basedOn w:val="Normal"/>
    <w:link w:val="TtuloCar"/>
    <w:qFormat/>
    <w:rsid w:val="00C37A68"/>
    <w:pPr>
      <w:widowControl w:val="0"/>
      <w:spacing w:after="0" w:line="240" w:lineRule="auto"/>
    </w:pPr>
    <w:rPr>
      <w:rFonts w:ascii="Courier New" w:eastAsia="Times New Roman" w:hAnsi="Courier New" w:cs="Times New Roman"/>
      <w:snapToGrid w:val="0"/>
      <w:sz w:val="24"/>
      <w:szCs w:val="20"/>
      <w:lang w:eastAsia="es-ES"/>
    </w:rPr>
  </w:style>
  <w:style w:type="character" w:customStyle="1" w:styleId="TtuloCar">
    <w:name w:val="Título Car"/>
    <w:basedOn w:val="Fuentedeprrafopredeter"/>
    <w:link w:val="Ttulo"/>
    <w:rsid w:val="00C37A68"/>
    <w:rPr>
      <w:rFonts w:ascii="Courier New" w:eastAsia="Times New Roman" w:hAnsi="Courier New" w:cs="Times New Roman"/>
      <w:snapToGrid w:val="0"/>
      <w:sz w:val="24"/>
      <w:szCs w:val="20"/>
      <w:lang w:eastAsia="es-ES"/>
    </w:rPr>
  </w:style>
  <w:style w:type="character" w:customStyle="1" w:styleId="EquationCaption">
    <w:name w:val="_Equation Caption"/>
    <w:rsid w:val="00C37A68"/>
  </w:style>
  <w:style w:type="character" w:customStyle="1" w:styleId="Estilo">
    <w:name w:val="Estilo"/>
    <w:rsid w:val="00C37A68"/>
    <w:rPr>
      <w:rFonts w:ascii="Shruti" w:hAnsi="Shruti"/>
      <w:sz w:val="20"/>
      <w:szCs w:val="20"/>
    </w:rPr>
  </w:style>
  <w:style w:type="table" w:styleId="Tablaconcuadrcula">
    <w:name w:val="Table Grid"/>
    <w:basedOn w:val="Tablanormal"/>
    <w:rsid w:val="00C37A68"/>
    <w:pPr>
      <w:spacing w:after="0" w:line="240" w:lineRule="auto"/>
    </w:pPr>
    <w:rPr>
      <w:rFonts w:ascii="Times New Roman" w:eastAsia="Times New Roman" w:hAnsi="Times New Roman" w:cs="Times New Roman"/>
      <w:sz w:val="20"/>
      <w:szCs w:val="20"/>
      <w:lang w:val="es-AR"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semiHidden/>
    <w:rsid w:val="00C37A68"/>
    <w:pPr>
      <w:widowControl w:val="0"/>
      <w:shd w:val="clear" w:color="auto" w:fill="000080"/>
      <w:spacing w:after="0" w:line="240" w:lineRule="auto"/>
    </w:pPr>
    <w:rPr>
      <w:rFonts w:ascii="Tahoma" w:eastAsia="Times New Roman" w:hAnsi="Tahoma" w:cs="Tahoma"/>
      <w:snapToGrid w:val="0"/>
      <w:sz w:val="20"/>
      <w:szCs w:val="20"/>
      <w:lang w:eastAsia="es-ES"/>
    </w:rPr>
  </w:style>
  <w:style w:type="character" w:customStyle="1" w:styleId="MapadeldocumentoCar">
    <w:name w:val="Mapa del documento Car"/>
    <w:basedOn w:val="Fuentedeprrafopredeter"/>
    <w:link w:val="Mapadeldocumento"/>
    <w:semiHidden/>
    <w:rsid w:val="00C37A68"/>
    <w:rPr>
      <w:rFonts w:ascii="Tahoma" w:eastAsia="Times New Roman" w:hAnsi="Tahoma" w:cs="Tahoma"/>
      <w:snapToGrid w:val="0"/>
      <w:sz w:val="20"/>
      <w:szCs w:val="20"/>
      <w:shd w:val="clear" w:color="auto" w:fill="000080"/>
      <w:lang w:eastAsia="es-ES"/>
    </w:rPr>
  </w:style>
  <w:style w:type="paragraph" w:styleId="Prrafodelista">
    <w:name w:val="List Paragraph"/>
    <w:basedOn w:val="Normal"/>
    <w:uiPriority w:val="34"/>
    <w:qFormat/>
    <w:rsid w:val="00C37A68"/>
    <w:pPr>
      <w:ind w:left="720"/>
      <w:contextualSpacing/>
    </w:pPr>
    <w:rPr>
      <w:lang w:val="es-AR"/>
    </w:rPr>
  </w:style>
  <w:style w:type="paragraph" w:customStyle="1" w:styleId="xmsonormal">
    <w:name w:val="x_msonormal"/>
    <w:basedOn w:val="Normal"/>
    <w:rsid w:val="00C37A6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07"/>
  </w:style>
  <w:style w:type="paragraph" w:styleId="Ttulo1">
    <w:name w:val="heading 1"/>
    <w:basedOn w:val="Normal"/>
    <w:next w:val="Normal"/>
    <w:link w:val="Ttulo1Car"/>
    <w:qFormat/>
    <w:rsid w:val="00C37A68"/>
    <w:pPr>
      <w:keepNext/>
      <w:widowControl w:val="0"/>
      <w:spacing w:before="240" w:after="60" w:line="240" w:lineRule="auto"/>
      <w:outlineLvl w:val="0"/>
    </w:pPr>
    <w:rPr>
      <w:rFonts w:ascii="Arial" w:eastAsia="Times New Roman" w:hAnsi="Arial" w:cs="Arial"/>
      <w:b/>
      <w:bCs/>
      <w:snapToGrid w:val="0"/>
      <w:kern w:val="32"/>
      <w:sz w:val="32"/>
      <w:szCs w:val="32"/>
      <w:lang w:eastAsia="es-ES"/>
    </w:rPr>
  </w:style>
  <w:style w:type="paragraph" w:styleId="Ttulo2">
    <w:name w:val="heading 2"/>
    <w:basedOn w:val="Normal"/>
    <w:next w:val="Normal"/>
    <w:link w:val="Ttulo2Car"/>
    <w:qFormat/>
    <w:rsid w:val="00C37A68"/>
    <w:pPr>
      <w:keepNext/>
      <w:widowControl w:val="0"/>
      <w:spacing w:before="240" w:after="60" w:line="240" w:lineRule="auto"/>
      <w:outlineLvl w:val="1"/>
    </w:pPr>
    <w:rPr>
      <w:rFonts w:ascii="Cambria" w:eastAsia="Times New Roman" w:hAnsi="Cambria" w:cs="Times New Roman"/>
      <w:b/>
      <w:bCs/>
      <w:i/>
      <w:iCs/>
      <w:snapToGrid w:val="0"/>
      <w:sz w:val="28"/>
      <w:szCs w:val="28"/>
      <w:lang w:eastAsia="es-ES"/>
    </w:rPr>
  </w:style>
  <w:style w:type="paragraph" w:styleId="Ttulo3">
    <w:name w:val="heading 3"/>
    <w:basedOn w:val="Normal"/>
    <w:next w:val="Normal"/>
    <w:link w:val="Ttulo3Car"/>
    <w:qFormat/>
    <w:rsid w:val="00C37A68"/>
    <w:pPr>
      <w:keepNext/>
      <w:widowControl w:val="0"/>
      <w:spacing w:before="240" w:after="60" w:line="240" w:lineRule="auto"/>
      <w:outlineLvl w:val="2"/>
    </w:pPr>
    <w:rPr>
      <w:rFonts w:ascii="Arial" w:eastAsia="Times New Roman" w:hAnsi="Arial" w:cs="Arial"/>
      <w:b/>
      <w:bCs/>
      <w:snapToGrid w:val="0"/>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7A68"/>
    <w:rPr>
      <w:rFonts w:ascii="Arial" w:eastAsia="Times New Roman" w:hAnsi="Arial" w:cs="Arial"/>
      <w:b/>
      <w:bCs/>
      <w:snapToGrid w:val="0"/>
      <w:kern w:val="32"/>
      <w:sz w:val="32"/>
      <w:szCs w:val="32"/>
      <w:lang w:eastAsia="es-ES"/>
    </w:rPr>
  </w:style>
  <w:style w:type="character" w:customStyle="1" w:styleId="Ttulo2Car">
    <w:name w:val="Título 2 Car"/>
    <w:basedOn w:val="Fuentedeprrafopredeter"/>
    <w:link w:val="Ttulo2"/>
    <w:rsid w:val="00C37A68"/>
    <w:rPr>
      <w:rFonts w:ascii="Cambria" w:eastAsia="Times New Roman" w:hAnsi="Cambria" w:cs="Times New Roman"/>
      <w:b/>
      <w:bCs/>
      <w:i/>
      <w:iCs/>
      <w:snapToGrid w:val="0"/>
      <w:sz w:val="28"/>
      <w:szCs w:val="28"/>
      <w:lang w:eastAsia="es-ES"/>
    </w:rPr>
  </w:style>
  <w:style w:type="character" w:customStyle="1" w:styleId="Ttulo3Car">
    <w:name w:val="Título 3 Car"/>
    <w:basedOn w:val="Fuentedeprrafopredeter"/>
    <w:link w:val="Ttulo3"/>
    <w:rsid w:val="00C37A68"/>
    <w:rPr>
      <w:rFonts w:ascii="Arial" w:eastAsia="Times New Roman" w:hAnsi="Arial" w:cs="Arial"/>
      <w:b/>
      <w:bCs/>
      <w:snapToGrid w:val="0"/>
      <w:sz w:val="26"/>
      <w:szCs w:val="26"/>
      <w:lang w:eastAsia="es-ES"/>
    </w:rPr>
  </w:style>
  <w:style w:type="numbering" w:customStyle="1" w:styleId="Sinlista1">
    <w:name w:val="Sin lista1"/>
    <w:next w:val="Sinlista"/>
    <w:semiHidden/>
    <w:rsid w:val="00C37A68"/>
  </w:style>
  <w:style w:type="paragraph" w:styleId="Encabezado">
    <w:name w:val="header"/>
    <w:basedOn w:val="Normal"/>
    <w:link w:val="EncabezadoCar"/>
    <w:rsid w:val="00C37A68"/>
    <w:pPr>
      <w:widowControl w:val="0"/>
      <w:tabs>
        <w:tab w:val="center" w:pos="4252"/>
        <w:tab w:val="right" w:pos="8504"/>
      </w:tabs>
      <w:spacing w:after="0" w:line="240" w:lineRule="auto"/>
    </w:pPr>
    <w:rPr>
      <w:rFonts w:ascii="Courier New" w:eastAsia="Times New Roman" w:hAnsi="Courier New" w:cs="Times New Roman"/>
      <w:snapToGrid w:val="0"/>
      <w:sz w:val="24"/>
      <w:szCs w:val="20"/>
      <w:lang w:eastAsia="es-ES"/>
    </w:rPr>
  </w:style>
  <w:style w:type="character" w:customStyle="1" w:styleId="EncabezadoCar">
    <w:name w:val="Encabezado Car"/>
    <w:basedOn w:val="Fuentedeprrafopredeter"/>
    <w:link w:val="Encabezado"/>
    <w:rsid w:val="00C37A68"/>
    <w:rPr>
      <w:rFonts w:ascii="Courier New" w:eastAsia="Times New Roman" w:hAnsi="Courier New" w:cs="Times New Roman"/>
      <w:snapToGrid w:val="0"/>
      <w:sz w:val="24"/>
      <w:szCs w:val="20"/>
      <w:lang w:eastAsia="es-ES"/>
    </w:rPr>
  </w:style>
  <w:style w:type="paragraph" w:styleId="Piedepgina">
    <w:name w:val="footer"/>
    <w:basedOn w:val="Normal"/>
    <w:link w:val="PiedepginaCar"/>
    <w:rsid w:val="00C37A68"/>
    <w:pPr>
      <w:widowControl w:val="0"/>
      <w:tabs>
        <w:tab w:val="center" w:pos="4252"/>
        <w:tab w:val="right" w:pos="8504"/>
      </w:tabs>
      <w:spacing w:after="0" w:line="240" w:lineRule="auto"/>
    </w:pPr>
    <w:rPr>
      <w:rFonts w:ascii="Courier New" w:eastAsia="Times New Roman" w:hAnsi="Courier New" w:cs="Times New Roman"/>
      <w:snapToGrid w:val="0"/>
      <w:sz w:val="24"/>
      <w:szCs w:val="20"/>
      <w:lang w:eastAsia="es-ES"/>
    </w:rPr>
  </w:style>
  <w:style w:type="character" w:customStyle="1" w:styleId="PiedepginaCar">
    <w:name w:val="Pie de página Car"/>
    <w:basedOn w:val="Fuentedeprrafopredeter"/>
    <w:link w:val="Piedepgina"/>
    <w:rsid w:val="00C37A68"/>
    <w:rPr>
      <w:rFonts w:ascii="Courier New" w:eastAsia="Times New Roman" w:hAnsi="Courier New" w:cs="Times New Roman"/>
      <w:snapToGrid w:val="0"/>
      <w:sz w:val="24"/>
      <w:szCs w:val="20"/>
      <w:lang w:eastAsia="es-ES"/>
    </w:rPr>
  </w:style>
  <w:style w:type="paragraph" w:styleId="Textoindependiente">
    <w:name w:val="Body Text"/>
    <w:basedOn w:val="Normal"/>
    <w:link w:val="TextoindependienteCar"/>
    <w:rsid w:val="00C37A68"/>
    <w:pPr>
      <w:widowControl w:val="0"/>
      <w:spacing w:after="0" w:line="360" w:lineRule="auto"/>
      <w:jc w:val="both"/>
    </w:pPr>
    <w:rPr>
      <w:rFonts w:ascii="Arial" w:eastAsia="Times New Roman" w:hAnsi="Arial" w:cs="Times New Roman"/>
      <w:snapToGrid w:val="0"/>
      <w:szCs w:val="20"/>
      <w:lang w:val="es-ES_tradnl" w:eastAsia="es-ES"/>
    </w:rPr>
  </w:style>
  <w:style w:type="character" w:customStyle="1" w:styleId="TextoindependienteCar">
    <w:name w:val="Texto independiente Car"/>
    <w:basedOn w:val="Fuentedeprrafopredeter"/>
    <w:link w:val="Textoindependiente"/>
    <w:rsid w:val="00C37A68"/>
    <w:rPr>
      <w:rFonts w:ascii="Arial" w:eastAsia="Times New Roman" w:hAnsi="Arial" w:cs="Times New Roman"/>
      <w:snapToGrid w:val="0"/>
      <w:szCs w:val="20"/>
      <w:lang w:val="es-ES_tradnl" w:eastAsia="es-ES"/>
    </w:rPr>
  </w:style>
  <w:style w:type="paragraph" w:styleId="Sangradetextonormal">
    <w:name w:val="Body Text Indent"/>
    <w:basedOn w:val="Normal"/>
    <w:link w:val="SangradetextonormalCar"/>
    <w:rsid w:val="00C37A68"/>
    <w:pPr>
      <w:widowControl w:val="0"/>
      <w:spacing w:after="120" w:line="240" w:lineRule="auto"/>
      <w:ind w:left="283"/>
    </w:pPr>
    <w:rPr>
      <w:rFonts w:ascii="Courier New" w:eastAsia="Times New Roman" w:hAnsi="Courier New" w:cs="Times New Roman"/>
      <w:snapToGrid w:val="0"/>
      <w:sz w:val="24"/>
      <w:szCs w:val="20"/>
      <w:lang w:eastAsia="es-ES"/>
    </w:rPr>
  </w:style>
  <w:style w:type="character" w:customStyle="1" w:styleId="SangradetextonormalCar">
    <w:name w:val="Sangría de texto normal Car"/>
    <w:basedOn w:val="Fuentedeprrafopredeter"/>
    <w:link w:val="Sangradetextonormal"/>
    <w:rsid w:val="00C37A68"/>
    <w:rPr>
      <w:rFonts w:ascii="Courier New" w:eastAsia="Times New Roman" w:hAnsi="Courier New" w:cs="Times New Roman"/>
      <w:snapToGrid w:val="0"/>
      <w:sz w:val="24"/>
      <w:szCs w:val="20"/>
      <w:lang w:eastAsia="es-ES"/>
    </w:rPr>
  </w:style>
  <w:style w:type="paragraph" w:styleId="Sangra3detindependiente">
    <w:name w:val="Body Text Indent 3"/>
    <w:basedOn w:val="Normal"/>
    <w:link w:val="Sangra3detindependienteCar"/>
    <w:rsid w:val="00C37A68"/>
    <w:pPr>
      <w:widowControl w:val="0"/>
      <w:spacing w:after="120" w:line="240" w:lineRule="auto"/>
      <w:ind w:left="283"/>
    </w:pPr>
    <w:rPr>
      <w:rFonts w:ascii="Courier New" w:eastAsia="Times New Roman" w:hAnsi="Courier New" w:cs="Times New Roman"/>
      <w:snapToGrid w:val="0"/>
      <w:sz w:val="16"/>
      <w:szCs w:val="16"/>
      <w:lang w:eastAsia="es-ES"/>
    </w:rPr>
  </w:style>
  <w:style w:type="character" w:customStyle="1" w:styleId="Sangra3detindependienteCar">
    <w:name w:val="Sangría 3 de t. independiente Car"/>
    <w:basedOn w:val="Fuentedeprrafopredeter"/>
    <w:link w:val="Sangra3detindependiente"/>
    <w:rsid w:val="00C37A68"/>
    <w:rPr>
      <w:rFonts w:ascii="Courier New" w:eastAsia="Times New Roman" w:hAnsi="Courier New" w:cs="Times New Roman"/>
      <w:snapToGrid w:val="0"/>
      <w:sz w:val="16"/>
      <w:szCs w:val="16"/>
      <w:lang w:eastAsia="es-ES"/>
    </w:rPr>
  </w:style>
  <w:style w:type="paragraph" w:styleId="Textodeglobo">
    <w:name w:val="Balloon Text"/>
    <w:basedOn w:val="Normal"/>
    <w:link w:val="TextodegloboCar"/>
    <w:rsid w:val="00C37A68"/>
    <w:pPr>
      <w:widowControl w:val="0"/>
      <w:spacing w:after="0" w:line="240" w:lineRule="auto"/>
    </w:pPr>
    <w:rPr>
      <w:rFonts w:ascii="Tahoma" w:eastAsia="Times New Roman" w:hAnsi="Tahoma" w:cs="Tahoma"/>
      <w:snapToGrid w:val="0"/>
      <w:sz w:val="16"/>
      <w:szCs w:val="16"/>
      <w:lang w:eastAsia="es-ES"/>
    </w:rPr>
  </w:style>
  <w:style w:type="character" w:customStyle="1" w:styleId="TextodegloboCar">
    <w:name w:val="Texto de globo Car"/>
    <w:basedOn w:val="Fuentedeprrafopredeter"/>
    <w:link w:val="Textodeglobo"/>
    <w:rsid w:val="00C37A68"/>
    <w:rPr>
      <w:rFonts w:ascii="Tahoma" w:eastAsia="Times New Roman" w:hAnsi="Tahoma" w:cs="Tahoma"/>
      <w:snapToGrid w:val="0"/>
      <w:sz w:val="16"/>
      <w:szCs w:val="16"/>
      <w:lang w:eastAsia="es-ES"/>
    </w:rPr>
  </w:style>
  <w:style w:type="character" w:styleId="Textoennegrita">
    <w:name w:val="Strong"/>
    <w:uiPriority w:val="22"/>
    <w:qFormat/>
    <w:rsid w:val="00C37A68"/>
    <w:rPr>
      <w:b/>
      <w:bCs/>
    </w:rPr>
  </w:style>
  <w:style w:type="paragraph" w:styleId="Textoindependiente2">
    <w:name w:val="Body Text 2"/>
    <w:basedOn w:val="Normal"/>
    <w:link w:val="Textoindependiente2Car"/>
    <w:rsid w:val="00C37A68"/>
    <w:pPr>
      <w:widowControl w:val="0"/>
      <w:spacing w:after="120" w:line="480" w:lineRule="auto"/>
    </w:pPr>
    <w:rPr>
      <w:rFonts w:ascii="Courier New" w:eastAsia="Times New Roman" w:hAnsi="Courier New" w:cs="Times New Roman"/>
      <w:snapToGrid w:val="0"/>
      <w:sz w:val="24"/>
      <w:szCs w:val="20"/>
      <w:lang w:eastAsia="es-ES"/>
    </w:rPr>
  </w:style>
  <w:style w:type="character" w:customStyle="1" w:styleId="Textoindependiente2Car">
    <w:name w:val="Texto independiente 2 Car"/>
    <w:basedOn w:val="Fuentedeprrafopredeter"/>
    <w:link w:val="Textoindependiente2"/>
    <w:rsid w:val="00C37A68"/>
    <w:rPr>
      <w:rFonts w:ascii="Courier New" w:eastAsia="Times New Roman" w:hAnsi="Courier New" w:cs="Times New Roman"/>
      <w:snapToGrid w:val="0"/>
      <w:sz w:val="24"/>
      <w:szCs w:val="20"/>
      <w:lang w:eastAsia="es-ES"/>
    </w:rPr>
  </w:style>
  <w:style w:type="paragraph" w:customStyle="1" w:styleId="Textodenotaalfinal">
    <w:name w:val="Texto de nota al final"/>
    <w:basedOn w:val="Normal"/>
    <w:rsid w:val="00C37A68"/>
    <w:pPr>
      <w:widowControl w:val="0"/>
      <w:spacing w:after="0" w:line="240" w:lineRule="auto"/>
    </w:pPr>
    <w:rPr>
      <w:rFonts w:ascii="Courier New" w:eastAsia="Times New Roman" w:hAnsi="Courier New" w:cs="Times New Roman"/>
      <w:snapToGrid w:val="0"/>
      <w:sz w:val="24"/>
      <w:szCs w:val="20"/>
      <w:lang w:eastAsia="es-ES"/>
    </w:rPr>
  </w:style>
  <w:style w:type="character" w:styleId="Refdenotaalfinal">
    <w:name w:val="endnote reference"/>
    <w:rsid w:val="00C37A68"/>
    <w:rPr>
      <w:vertAlign w:val="superscript"/>
    </w:rPr>
  </w:style>
  <w:style w:type="paragraph" w:customStyle="1" w:styleId="Textodenotaalpie">
    <w:name w:val="Texto de nota al pie"/>
    <w:basedOn w:val="Normal"/>
    <w:rsid w:val="00C37A68"/>
    <w:pPr>
      <w:widowControl w:val="0"/>
      <w:spacing w:after="0" w:line="240" w:lineRule="auto"/>
    </w:pPr>
    <w:rPr>
      <w:rFonts w:ascii="Courier New" w:eastAsia="Times New Roman" w:hAnsi="Courier New" w:cs="Times New Roman"/>
      <w:snapToGrid w:val="0"/>
      <w:sz w:val="24"/>
      <w:szCs w:val="20"/>
      <w:lang w:eastAsia="es-ES"/>
    </w:rPr>
  </w:style>
  <w:style w:type="character" w:styleId="Refdenotaalpie">
    <w:name w:val="footnote reference"/>
    <w:rsid w:val="00C37A68"/>
    <w:rPr>
      <w:vertAlign w:val="superscript"/>
    </w:rPr>
  </w:style>
  <w:style w:type="paragraph" w:customStyle="1" w:styleId="Tdc1">
    <w:name w:val="Tdc 1"/>
    <w:basedOn w:val="Normal"/>
    <w:rsid w:val="00C37A68"/>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0"/>
      <w:szCs w:val="20"/>
      <w:lang w:val="en-US" w:eastAsia="es-ES"/>
    </w:rPr>
  </w:style>
  <w:style w:type="paragraph" w:customStyle="1" w:styleId="Tdc2">
    <w:name w:val="Tdc 2"/>
    <w:basedOn w:val="Normal"/>
    <w:rsid w:val="00C37A68"/>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lang w:val="en-US" w:eastAsia="es-ES"/>
    </w:rPr>
  </w:style>
  <w:style w:type="paragraph" w:customStyle="1" w:styleId="Tdc3">
    <w:name w:val="Tdc 3"/>
    <w:basedOn w:val="Normal"/>
    <w:rsid w:val="00C37A68"/>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0"/>
      <w:szCs w:val="20"/>
      <w:lang w:val="en-US" w:eastAsia="es-ES"/>
    </w:rPr>
  </w:style>
  <w:style w:type="paragraph" w:customStyle="1" w:styleId="Tdc4">
    <w:name w:val="Tdc 4"/>
    <w:basedOn w:val="Normal"/>
    <w:rsid w:val="00C37A68"/>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0"/>
      <w:szCs w:val="20"/>
      <w:lang w:val="en-US" w:eastAsia="es-ES"/>
    </w:rPr>
  </w:style>
  <w:style w:type="paragraph" w:customStyle="1" w:styleId="Tdc5">
    <w:name w:val="Tdc 5"/>
    <w:basedOn w:val="Normal"/>
    <w:rsid w:val="00C37A68"/>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0"/>
      <w:szCs w:val="20"/>
      <w:lang w:val="en-US" w:eastAsia="es-ES"/>
    </w:rPr>
  </w:style>
  <w:style w:type="paragraph" w:customStyle="1" w:styleId="Tdc6">
    <w:name w:val="Tdc 6"/>
    <w:basedOn w:val="Normal"/>
    <w:rsid w:val="00C37A68"/>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lang w:val="en-US" w:eastAsia="es-ES"/>
    </w:rPr>
  </w:style>
  <w:style w:type="paragraph" w:customStyle="1" w:styleId="Tdc7">
    <w:name w:val="Tdc 7"/>
    <w:basedOn w:val="Normal"/>
    <w:rsid w:val="00C37A68"/>
    <w:pPr>
      <w:widowControl w:val="0"/>
      <w:suppressAutoHyphens/>
      <w:spacing w:after="0" w:line="240" w:lineRule="auto"/>
      <w:ind w:left="720" w:hanging="720"/>
    </w:pPr>
    <w:rPr>
      <w:rFonts w:ascii="Courier New" w:eastAsia="Times New Roman" w:hAnsi="Courier New" w:cs="Times New Roman"/>
      <w:snapToGrid w:val="0"/>
      <w:sz w:val="20"/>
      <w:szCs w:val="20"/>
      <w:lang w:val="en-US" w:eastAsia="es-ES"/>
    </w:rPr>
  </w:style>
  <w:style w:type="paragraph" w:customStyle="1" w:styleId="Tdc8">
    <w:name w:val="Tdc 8"/>
    <w:basedOn w:val="Normal"/>
    <w:rsid w:val="00C37A68"/>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lang w:val="en-US" w:eastAsia="es-ES"/>
    </w:rPr>
  </w:style>
  <w:style w:type="paragraph" w:customStyle="1" w:styleId="Tdc9">
    <w:name w:val="Tdc 9"/>
    <w:basedOn w:val="Normal"/>
    <w:rsid w:val="00C37A68"/>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0"/>
      <w:szCs w:val="20"/>
      <w:lang w:val="en-US" w:eastAsia="es-ES"/>
    </w:rPr>
  </w:style>
  <w:style w:type="paragraph" w:styleId="ndice1">
    <w:name w:val="index 1"/>
    <w:basedOn w:val="Normal"/>
    <w:next w:val="Normal"/>
    <w:autoRedefine/>
    <w:rsid w:val="00C37A68"/>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0"/>
      <w:szCs w:val="20"/>
      <w:lang w:val="en-US" w:eastAsia="es-ES"/>
    </w:rPr>
  </w:style>
  <w:style w:type="paragraph" w:styleId="ndice2">
    <w:name w:val="index 2"/>
    <w:basedOn w:val="Normal"/>
    <w:next w:val="Normal"/>
    <w:autoRedefine/>
    <w:rsid w:val="00C37A68"/>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lang w:val="en-US" w:eastAsia="es-ES"/>
    </w:rPr>
  </w:style>
  <w:style w:type="paragraph" w:customStyle="1" w:styleId="Encabezadodetda">
    <w:name w:val="Encabezado de tda"/>
    <w:basedOn w:val="Normal"/>
    <w:rsid w:val="00C37A68"/>
    <w:pPr>
      <w:widowControl w:val="0"/>
      <w:tabs>
        <w:tab w:val="right" w:pos="9360"/>
      </w:tabs>
      <w:suppressAutoHyphens/>
      <w:spacing w:after="0" w:line="240" w:lineRule="auto"/>
    </w:pPr>
    <w:rPr>
      <w:rFonts w:ascii="Courier New" w:eastAsia="Times New Roman" w:hAnsi="Courier New" w:cs="Times New Roman"/>
      <w:snapToGrid w:val="0"/>
      <w:sz w:val="20"/>
      <w:szCs w:val="20"/>
      <w:lang w:val="en-US" w:eastAsia="es-ES"/>
    </w:rPr>
  </w:style>
  <w:style w:type="paragraph" w:styleId="Ttulo">
    <w:name w:val="Title"/>
    <w:basedOn w:val="Normal"/>
    <w:link w:val="TtuloCar"/>
    <w:qFormat/>
    <w:rsid w:val="00C37A68"/>
    <w:pPr>
      <w:widowControl w:val="0"/>
      <w:spacing w:after="0" w:line="240" w:lineRule="auto"/>
    </w:pPr>
    <w:rPr>
      <w:rFonts w:ascii="Courier New" w:eastAsia="Times New Roman" w:hAnsi="Courier New" w:cs="Times New Roman"/>
      <w:snapToGrid w:val="0"/>
      <w:sz w:val="24"/>
      <w:szCs w:val="20"/>
      <w:lang w:eastAsia="es-ES"/>
    </w:rPr>
  </w:style>
  <w:style w:type="character" w:customStyle="1" w:styleId="TtuloCar">
    <w:name w:val="Título Car"/>
    <w:basedOn w:val="Fuentedeprrafopredeter"/>
    <w:link w:val="Ttulo"/>
    <w:rsid w:val="00C37A68"/>
    <w:rPr>
      <w:rFonts w:ascii="Courier New" w:eastAsia="Times New Roman" w:hAnsi="Courier New" w:cs="Times New Roman"/>
      <w:snapToGrid w:val="0"/>
      <w:sz w:val="24"/>
      <w:szCs w:val="20"/>
      <w:lang w:eastAsia="es-ES"/>
    </w:rPr>
  </w:style>
  <w:style w:type="character" w:customStyle="1" w:styleId="EquationCaption">
    <w:name w:val="_Equation Caption"/>
    <w:rsid w:val="00C37A68"/>
  </w:style>
  <w:style w:type="character" w:customStyle="1" w:styleId="Estilo">
    <w:name w:val="Estilo"/>
    <w:rsid w:val="00C37A68"/>
    <w:rPr>
      <w:rFonts w:ascii="Shruti" w:hAnsi="Shruti"/>
      <w:sz w:val="20"/>
      <w:szCs w:val="20"/>
    </w:rPr>
  </w:style>
  <w:style w:type="table" w:styleId="Tablaconcuadrcula">
    <w:name w:val="Table Grid"/>
    <w:basedOn w:val="Tablanormal"/>
    <w:rsid w:val="00C37A68"/>
    <w:pPr>
      <w:spacing w:after="0" w:line="240" w:lineRule="auto"/>
    </w:pPr>
    <w:rPr>
      <w:rFonts w:ascii="Times New Roman" w:eastAsia="Times New Roman" w:hAnsi="Times New Roman" w:cs="Times New Roman"/>
      <w:sz w:val="20"/>
      <w:szCs w:val="20"/>
      <w:lang w:val="es-AR"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semiHidden/>
    <w:rsid w:val="00C37A68"/>
    <w:pPr>
      <w:widowControl w:val="0"/>
      <w:shd w:val="clear" w:color="auto" w:fill="000080"/>
      <w:spacing w:after="0" w:line="240" w:lineRule="auto"/>
    </w:pPr>
    <w:rPr>
      <w:rFonts w:ascii="Tahoma" w:eastAsia="Times New Roman" w:hAnsi="Tahoma" w:cs="Tahoma"/>
      <w:snapToGrid w:val="0"/>
      <w:sz w:val="20"/>
      <w:szCs w:val="20"/>
      <w:lang w:eastAsia="es-ES"/>
    </w:rPr>
  </w:style>
  <w:style w:type="character" w:customStyle="1" w:styleId="MapadeldocumentoCar">
    <w:name w:val="Mapa del documento Car"/>
    <w:basedOn w:val="Fuentedeprrafopredeter"/>
    <w:link w:val="Mapadeldocumento"/>
    <w:semiHidden/>
    <w:rsid w:val="00C37A68"/>
    <w:rPr>
      <w:rFonts w:ascii="Tahoma" w:eastAsia="Times New Roman" w:hAnsi="Tahoma" w:cs="Tahoma"/>
      <w:snapToGrid w:val="0"/>
      <w:sz w:val="20"/>
      <w:szCs w:val="20"/>
      <w:shd w:val="clear" w:color="auto" w:fill="000080"/>
      <w:lang w:eastAsia="es-ES"/>
    </w:rPr>
  </w:style>
  <w:style w:type="paragraph" w:styleId="Prrafodelista">
    <w:name w:val="List Paragraph"/>
    <w:basedOn w:val="Normal"/>
    <w:uiPriority w:val="34"/>
    <w:qFormat/>
    <w:rsid w:val="00C37A68"/>
    <w:pPr>
      <w:ind w:left="720"/>
      <w:contextualSpacing/>
    </w:pPr>
    <w:rPr>
      <w:lang w:val="es-AR"/>
    </w:rPr>
  </w:style>
  <w:style w:type="paragraph" w:customStyle="1" w:styleId="xmsonormal">
    <w:name w:val="x_msonormal"/>
    <w:basedOn w:val="Normal"/>
    <w:rsid w:val="00C37A6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4169</Words>
  <Characters>22933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Hacienda</dc:creator>
  <cp:lastModifiedBy>Hacienda</cp:lastModifiedBy>
  <cp:revision>12</cp:revision>
  <dcterms:created xsi:type="dcterms:W3CDTF">2019-12-03T13:17:00Z</dcterms:created>
  <dcterms:modified xsi:type="dcterms:W3CDTF">2019-12-12T09:32:00Z</dcterms:modified>
</cp:coreProperties>
</file>