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DE72" w14:textId="70E68863" w:rsidR="00E26949" w:rsidRDefault="00E26949" w:rsidP="00E26949">
      <w:pPr>
        <w:jc w:val="center"/>
        <w:rPr>
          <w:rFonts w:ascii="Browallia New" w:hAnsi="Browallia New" w:cs="Browallia New"/>
          <w:sz w:val="40"/>
          <w:szCs w:val="40"/>
          <w:u w:val="single"/>
        </w:rPr>
      </w:pPr>
      <w:r>
        <w:rPr>
          <w:rFonts w:ascii="Browallia New" w:hAnsi="Browallia New" w:cs="Browallia New"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422F0366" wp14:editId="60A1272E">
            <wp:simplePos x="0" y="0"/>
            <wp:positionH relativeFrom="column">
              <wp:posOffset>-105410</wp:posOffset>
            </wp:positionH>
            <wp:positionV relativeFrom="paragraph">
              <wp:posOffset>130175</wp:posOffset>
            </wp:positionV>
            <wp:extent cx="3324225" cy="585470"/>
            <wp:effectExtent l="0" t="0" r="9525" b="5080"/>
            <wp:wrapThrough wrapText="bothSides">
              <wp:wrapPolygon edited="0">
                <wp:start x="0" y="0"/>
                <wp:lineTo x="0" y="21085"/>
                <wp:lineTo x="21538" y="21085"/>
                <wp:lineTo x="2153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AAA9B" w14:textId="116BD567" w:rsidR="00E26949" w:rsidRDefault="00E26949" w:rsidP="00E26949">
      <w:pPr>
        <w:jc w:val="both"/>
        <w:rPr>
          <w:rFonts w:ascii="Browallia New" w:hAnsi="Browallia New" w:cs="Browallia New"/>
          <w:sz w:val="40"/>
          <w:szCs w:val="40"/>
          <w:u w:val="single"/>
        </w:rPr>
      </w:pPr>
    </w:p>
    <w:p w14:paraId="798FEB6D" w14:textId="6168BAED" w:rsidR="00E26949" w:rsidRPr="003A280A" w:rsidRDefault="00E26949" w:rsidP="00E26949">
      <w:pPr>
        <w:jc w:val="center"/>
        <w:rPr>
          <w:rFonts w:asciiTheme="minorHAnsi" w:hAnsiTheme="minorHAnsi" w:cs="Browallia New"/>
          <w:u w:val="single"/>
        </w:rPr>
      </w:pPr>
      <w:r w:rsidRPr="003A280A">
        <w:rPr>
          <w:rFonts w:asciiTheme="minorHAnsi" w:hAnsiTheme="minorHAnsi" w:cs="Browallia New"/>
          <w:u w:val="single"/>
        </w:rPr>
        <w:t xml:space="preserve">ORDENANZA </w:t>
      </w:r>
      <w:proofErr w:type="spellStart"/>
      <w:r w:rsidRPr="003A280A">
        <w:rPr>
          <w:rFonts w:asciiTheme="minorHAnsi" w:hAnsiTheme="minorHAnsi" w:cs="Browallia New"/>
          <w:u w:val="single"/>
        </w:rPr>
        <w:t>Nº</w:t>
      </w:r>
      <w:proofErr w:type="spellEnd"/>
      <w:r w:rsidRPr="003A280A">
        <w:rPr>
          <w:rFonts w:asciiTheme="minorHAnsi" w:hAnsiTheme="minorHAnsi" w:cs="Browallia New"/>
          <w:u w:val="single"/>
        </w:rPr>
        <w:t xml:space="preserve"> </w:t>
      </w:r>
      <w:r>
        <w:rPr>
          <w:rFonts w:asciiTheme="minorHAnsi" w:hAnsiTheme="minorHAnsi" w:cs="Browallia New"/>
          <w:u w:val="single"/>
        </w:rPr>
        <w:t>1282/2020</w:t>
      </w:r>
    </w:p>
    <w:p w14:paraId="21479CC0" w14:textId="77777777" w:rsidR="00E26949" w:rsidRPr="003A280A" w:rsidRDefault="00E26949" w:rsidP="00E26949">
      <w:pPr>
        <w:rPr>
          <w:rFonts w:asciiTheme="minorHAnsi" w:hAnsiTheme="minorHAnsi" w:cs="Browallia New"/>
          <w:b/>
        </w:rPr>
      </w:pPr>
      <w:r w:rsidRPr="003A280A">
        <w:rPr>
          <w:rFonts w:asciiTheme="minorHAnsi" w:hAnsiTheme="minorHAnsi" w:cs="Browallia New"/>
          <w:b/>
        </w:rPr>
        <w:t>VISTO:</w:t>
      </w:r>
    </w:p>
    <w:p w14:paraId="535537CF" w14:textId="3525046C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La necesidad de poner en vigencia el Presupuesto General para el Ejercicio </w:t>
      </w:r>
      <w:r>
        <w:rPr>
          <w:rFonts w:asciiTheme="minorHAnsi" w:hAnsiTheme="minorHAnsi" w:cs="Browallia New"/>
        </w:rPr>
        <w:t>2020</w:t>
      </w:r>
      <w:r w:rsidRPr="003A280A">
        <w:rPr>
          <w:rFonts w:asciiTheme="minorHAnsi" w:hAnsiTheme="minorHAnsi" w:cs="Browallia New"/>
        </w:rPr>
        <w:t xml:space="preserve"> en cumplimiento de expresas disposiciones de la Ley Orgánica de Comunas, </w:t>
      </w:r>
      <w:proofErr w:type="spellStart"/>
      <w:r w:rsidRPr="003A280A">
        <w:rPr>
          <w:rFonts w:asciiTheme="minorHAnsi" w:hAnsiTheme="minorHAnsi" w:cs="Browallia New"/>
        </w:rPr>
        <w:t>Nº</w:t>
      </w:r>
      <w:proofErr w:type="spellEnd"/>
      <w:r w:rsidRPr="003A280A">
        <w:rPr>
          <w:rFonts w:asciiTheme="minorHAnsi" w:hAnsiTheme="minorHAnsi" w:cs="Browallia New"/>
        </w:rPr>
        <w:t xml:space="preserve"> </w:t>
      </w:r>
      <w:proofErr w:type="gramStart"/>
      <w:r w:rsidRPr="003A280A">
        <w:rPr>
          <w:rFonts w:asciiTheme="minorHAnsi" w:hAnsiTheme="minorHAnsi" w:cs="Browallia New"/>
        </w:rPr>
        <w:t>2439,  y</w:t>
      </w:r>
      <w:proofErr w:type="gramEnd"/>
    </w:p>
    <w:p w14:paraId="074AD3AC" w14:textId="77777777" w:rsidR="00E26949" w:rsidRPr="003A280A" w:rsidRDefault="00E26949" w:rsidP="00E26949">
      <w:pPr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  <w:b/>
        </w:rPr>
        <w:t>CONSIDERANDO</w:t>
      </w:r>
      <w:r w:rsidRPr="003A280A">
        <w:rPr>
          <w:rFonts w:asciiTheme="minorHAnsi" w:hAnsiTheme="minorHAnsi" w:cs="Browallia New"/>
        </w:rPr>
        <w:t>:</w:t>
      </w:r>
    </w:p>
    <w:p w14:paraId="5CA72E4C" w14:textId="1C1EAB0D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Que el presupuesto Nacional y, el Presupuesto de la Provincia de Santa Fe permiten tener previsibilidad en los recursos y gastos para el año </w:t>
      </w:r>
      <w:r>
        <w:rPr>
          <w:rFonts w:asciiTheme="minorHAnsi" w:hAnsiTheme="minorHAnsi" w:cs="Browallia New"/>
        </w:rPr>
        <w:t>2020.</w:t>
      </w:r>
    </w:p>
    <w:p w14:paraId="14A7F806" w14:textId="77777777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</w:t>
      </w:r>
      <w:proofErr w:type="gramStart"/>
      <w:r w:rsidRPr="003A280A">
        <w:rPr>
          <w:rFonts w:asciiTheme="minorHAnsi" w:hAnsiTheme="minorHAnsi" w:cs="Browallia New"/>
        </w:rPr>
        <w:t>Que  la</w:t>
      </w:r>
      <w:proofErr w:type="gramEnd"/>
      <w:r w:rsidRPr="003A280A">
        <w:rPr>
          <w:rFonts w:asciiTheme="minorHAnsi" w:hAnsiTheme="minorHAnsi" w:cs="Browallia New"/>
        </w:rPr>
        <w:t xml:space="preserve"> Administración Central del Gobierno de Santa Fe, plantea un incremento y, de forma similar lo hacen los Municipios de Rosario y Santa Fe, al igual que la mayor parte de los Municipios y Comunas.</w:t>
      </w:r>
    </w:p>
    <w:p w14:paraId="0AE2AC90" w14:textId="77777777" w:rsidR="00E26949" w:rsidRPr="003A280A" w:rsidRDefault="00E26949" w:rsidP="00E26949">
      <w:pPr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Que se han contemplado la proyección de Gastos y Recursos hasta la finalización del Ejercicio;</w:t>
      </w:r>
    </w:p>
    <w:p w14:paraId="3502D480" w14:textId="77777777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Que teniendo en cuenta la ejecución de Erogaciones del Presupuesto próximo pasado, analizando e incorporando las inversiones necesarias para el cumplimiento del programa de gobierno comunal se han determinado los montos asignados a las </w:t>
      </w:r>
      <w:proofErr w:type="gramStart"/>
      <w:r w:rsidRPr="003A280A">
        <w:rPr>
          <w:rFonts w:asciiTheme="minorHAnsi" w:hAnsiTheme="minorHAnsi" w:cs="Browallia New"/>
        </w:rPr>
        <w:t>distintas  partidas</w:t>
      </w:r>
      <w:proofErr w:type="gramEnd"/>
      <w:r w:rsidRPr="003A280A">
        <w:rPr>
          <w:rFonts w:asciiTheme="minorHAnsi" w:hAnsiTheme="minorHAnsi" w:cs="Browallia New"/>
        </w:rPr>
        <w:t>.</w:t>
      </w:r>
    </w:p>
    <w:p w14:paraId="489EF137" w14:textId="77777777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 Que, adoptando igual temperamento con los recursos y teniendo en cuenta las reales posibilidades de recaudación se </w:t>
      </w:r>
      <w:proofErr w:type="gramStart"/>
      <w:r w:rsidRPr="003A280A">
        <w:rPr>
          <w:rFonts w:asciiTheme="minorHAnsi" w:hAnsiTheme="minorHAnsi" w:cs="Browallia New"/>
        </w:rPr>
        <w:t>ha  efectuado</w:t>
      </w:r>
      <w:proofErr w:type="gramEnd"/>
      <w:r w:rsidRPr="003A280A">
        <w:rPr>
          <w:rFonts w:asciiTheme="minorHAnsi" w:hAnsiTheme="minorHAnsi" w:cs="Browallia New"/>
        </w:rPr>
        <w:t xml:space="preserve"> la estimación de los ingresos comunales anuales, los que cubren totalmente el programa de Egresos;</w:t>
      </w:r>
    </w:p>
    <w:p w14:paraId="1498A619" w14:textId="4F54D699" w:rsidR="00E26949" w:rsidRPr="003A280A" w:rsidRDefault="00E26949" w:rsidP="00E26949">
      <w:pPr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 Que el tema se ha tratado y aprobado en reunión de Comisión Comunal de fecha </w:t>
      </w:r>
      <w:r>
        <w:rPr>
          <w:rFonts w:asciiTheme="minorHAnsi" w:hAnsiTheme="minorHAnsi" w:cs="Browallia New"/>
        </w:rPr>
        <w:t>05 de marzo de 2020.</w:t>
      </w:r>
    </w:p>
    <w:p w14:paraId="3F28BBC3" w14:textId="77777777" w:rsidR="00E26949" w:rsidRPr="003A280A" w:rsidRDefault="00E26949" w:rsidP="00E26949">
      <w:pPr>
        <w:rPr>
          <w:rFonts w:asciiTheme="minorHAnsi" w:hAnsiTheme="minorHAnsi" w:cs="Browallia New"/>
          <w:b/>
        </w:rPr>
      </w:pPr>
      <w:r w:rsidRPr="003A280A">
        <w:rPr>
          <w:rFonts w:asciiTheme="minorHAnsi" w:hAnsiTheme="minorHAnsi" w:cs="Browallia New"/>
          <w:b/>
        </w:rPr>
        <w:t>POR ELLO:</w:t>
      </w:r>
    </w:p>
    <w:p w14:paraId="18B807E7" w14:textId="77777777" w:rsidR="00E26949" w:rsidRPr="003A280A" w:rsidRDefault="00E26949" w:rsidP="00E26949">
      <w:pPr>
        <w:jc w:val="center"/>
        <w:rPr>
          <w:rFonts w:asciiTheme="minorHAnsi" w:hAnsiTheme="minorHAnsi" w:cs="Browallia New"/>
          <w:u w:val="single"/>
        </w:rPr>
      </w:pPr>
      <w:r w:rsidRPr="003A280A">
        <w:rPr>
          <w:rFonts w:asciiTheme="minorHAnsi" w:hAnsiTheme="minorHAnsi" w:cs="Browallia New"/>
          <w:u w:val="single"/>
        </w:rPr>
        <w:t xml:space="preserve">LA COMISION COMUNAL DE CHABAS EN USO DE SUS FACULTADES SANCIONA Y PROMULGA LA SIGUIENTE </w:t>
      </w:r>
      <w:r w:rsidRPr="003A280A">
        <w:rPr>
          <w:rFonts w:asciiTheme="minorHAnsi" w:hAnsiTheme="minorHAnsi" w:cs="Browallia New"/>
          <w:b/>
          <w:u w:val="single"/>
        </w:rPr>
        <w:t>ORDENANZA.</w:t>
      </w:r>
    </w:p>
    <w:p w14:paraId="6713D726" w14:textId="77777777" w:rsidR="00E26949" w:rsidRPr="003A280A" w:rsidRDefault="00E26949" w:rsidP="00E26949">
      <w:pPr>
        <w:rPr>
          <w:rFonts w:asciiTheme="minorHAnsi" w:hAnsiTheme="minorHAnsi" w:cs="Browallia New"/>
        </w:rPr>
      </w:pPr>
    </w:p>
    <w:p w14:paraId="7F31A96A" w14:textId="5A973B84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  <w:b/>
          <w:u w:val="single"/>
        </w:rPr>
        <w:t xml:space="preserve">ARTICULO </w:t>
      </w:r>
      <w:proofErr w:type="gramStart"/>
      <w:r w:rsidRPr="003A280A">
        <w:rPr>
          <w:rFonts w:asciiTheme="minorHAnsi" w:hAnsiTheme="minorHAnsi" w:cs="Browallia New"/>
          <w:b/>
          <w:u w:val="single"/>
        </w:rPr>
        <w:t xml:space="preserve">1º)   </w:t>
      </w:r>
      <w:proofErr w:type="gramEnd"/>
      <w:r w:rsidRPr="003A280A">
        <w:rPr>
          <w:rFonts w:asciiTheme="minorHAnsi" w:hAnsiTheme="minorHAnsi" w:cs="Browallia New"/>
        </w:rPr>
        <w:t xml:space="preserve"> Fijase en la suma de pesos </w:t>
      </w:r>
      <w:r>
        <w:rPr>
          <w:rFonts w:asciiTheme="minorHAnsi" w:hAnsiTheme="minorHAnsi" w:cs="Browallia New"/>
        </w:rPr>
        <w:t>Doscientos ochenta millones quinientos treinta y un mil seiscientos once con cincuenta y siete centavos</w:t>
      </w:r>
      <w:r w:rsidRPr="003A280A">
        <w:rPr>
          <w:rFonts w:asciiTheme="minorHAnsi" w:hAnsiTheme="minorHAnsi" w:cs="Browallia New"/>
        </w:rPr>
        <w:t xml:space="preserve">, ( $ </w:t>
      </w:r>
      <w:r>
        <w:rPr>
          <w:rFonts w:asciiTheme="minorHAnsi" w:hAnsiTheme="minorHAnsi" w:cs="Browallia New"/>
        </w:rPr>
        <w:t>280.531.611,57</w:t>
      </w:r>
      <w:r w:rsidRPr="003A280A">
        <w:rPr>
          <w:rFonts w:asciiTheme="minorHAnsi" w:hAnsiTheme="minorHAnsi" w:cs="Browallia New"/>
        </w:rPr>
        <w:t xml:space="preserve">.-) el total de Erogaciones del Presupuesto General de Administración Comunal para el año </w:t>
      </w:r>
      <w:r w:rsidR="00D1571A">
        <w:rPr>
          <w:rFonts w:asciiTheme="minorHAnsi" w:hAnsiTheme="minorHAnsi" w:cs="Browallia New"/>
        </w:rPr>
        <w:t>2020,</w:t>
      </w:r>
      <w:r w:rsidRPr="003A280A">
        <w:rPr>
          <w:rFonts w:asciiTheme="minorHAnsi" w:hAnsiTheme="minorHAnsi" w:cs="Browallia New"/>
        </w:rPr>
        <w:t xml:space="preserve"> conforme el cuadro que se desagrega analíticamente en </w:t>
      </w:r>
      <w:r w:rsidR="00D1571A">
        <w:rPr>
          <w:rFonts w:asciiTheme="minorHAnsi" w:hAnsiTheme="minorHAnsi" w:cs="Browallia New"/>
        </w:rPr>
        <w:t>el anexo de la presente ordenanza.</w:t>
      </w:r>
    </w:p>
    <w:p w14:paraId="2C1DEFEA" w14:textId="3A67A378" w:rsidR="00E26949" w:rsidRPr="003A280A" w:rsidRDefault="00D1571A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  <w:b/>
          <w:u w:val="single"/>
        </w:rPr>
        <w:t xml:space="preserve">ARTICULO </w:t>
      </w:r>
      <w:proofErr w:type="spellStart"/>
      <w:r w:rsidRPr="003A280A">
        <w:rPr>
          <w:rFonts w:asciiTheme="minorHAnsi" w:hAnsiTheme="minorHAnsi" w:cs="Browallia New"/>
          <w:b/>
          <w:u w:val="single"/>
        </w:rPr>
        <w:t>Nº</w:t>
      </w:r>
      <w:proofErr w:type="spellEnd"/>
      <w:r w:rsidR="00E26949" w:rsidRPr="003A280A">
        <w:rPr>
          <w:rFonts w:asciiTheme="minorHAnsi" w:hAnsiTheme="minorHAnsi" w:cs="Browallia New"/>
          <w:b/>
          <w:u w:val="single"/>
        </w:rPr>
        <w:t xml:space="preserve"> 2</w:t>
      </w:r>
      <w:r w:rsidR="00E26949" w:rsidRPr="003A280A">
        <w:rPr>
          <w:rFonts w:asciiTheme="minorHAnsi" w:hAnsiTheme="minorHAnsi" w:cs="Browallia New"/>
        </w:rPr>
        <w:t>: Estimase en la suma de pesos</w:t>
      </w:r>
      <w:r w:rsidRPr="00D1571A">
        <w:rPr>
          <w:rFonts w:asciiTheme="minorHAnsi" w:hAnsiTheme="minorHAnsi" w:cs="Browallia New"/>
        </w:rPr>
        <w:t xml:space="preserve"> </w:t>
      </w:r>
      <w:r>
        <w:rPr>
          <w:rFonts w:asciiTheme="minorHAnsi" w:hAnsiTheme="minorHAnsi" w:cs="Browallia New"/>
        </w:rPr>
        <w:t>Doscientos ochenta millones quinientos treinta y un mil seiscientos once con cincuenta y siete centavos</w:t>
      </w:r>
      <w:r w:rsidRPr="003A280A">
        <w:rPr>
          <w:rFonts w:asciiTheme="minorHAnsi" w:hAnsiTheme="minorHAnsi" w:cs="Browallia New"/>
        </w:rPr>
        <w:t xml:space="preserve">, </w:t>
      </w:r>
      <w:proofErr w:type="gramStart"/>
      <w:r w:rsidRPr="003A280A">
        <w:rPr>
          <w:rFonts w:asciiTheme="minorHAnsi" w:hAnsiTheme="minorHAnsi" w:cs="Browallia New"/>
        </w:rPr>
        <w:t>( $</w:t>
      </w:r>
      <w:proofErr w:type="gramEnd"/>
      <w:r w:rsidRPr="003A280A">
        <w:rPr>
          <w:rFonts w:asciiTheme="minorHAnsi" w:hAnsiTheme="minorHAnsi" w:cs="Browallia New"/>
        </w:rPr>
        <w:t xml:space="preserve"> </w:t>
      </w:r>
      <w:r>
        <w:rPr>
          <w:rFonts w:asciiTheme="minorHAnsi" w:hAnsiTheme="minorHAnsi" w:cs="Browallia New"/>
        </w:rPr>
        <w:t>280.531.611,57</w:t>
      </w:r>
      <w:r w:rsidRPr="003A280A">
        <w:rPr>
          <w:rFonts w:asciiTheme="minorHAnsi" w:hAnsiTheme="minorHAnsi" w:cs="Browallia New"/>
        </w:rPr>
        <w:t xml:space="preserve">.-) </w:t>
      </w:r>
      <w:r w:rsidR="00E26949" w:rsidRPr="003A280A">
        <w:rPr>
          <w:rFonts w:asciiTheme="minorHAnsi" w:hAnsiTheme="minorHAnsi" w:cs="Browallia New"/>
        </w:rPr>
        <w:t xml:space="preserve">el cálculo de </w:t>
      </w:r>
      <w:r w:rsidR="00E26949" w:rsidRPr="003A280A">
        <w:rPr>
          <w:rFonts w:asciiTheme="minorHAnsi" w:hAnsiTheme="minorHAnsi" w:cs="Browallia New"/>
        </w:rPr>
        <w:lastRenderedPageBreak/>
        <w:t xml:space="preserve">Recursos destinados a atender las Erogaciones a que se refiere el Art.1º de acuerdo con la </w:t>
      </w:r>
      <w:r>
        <w:rPr>
          <w:rFonts w:asciiTheme="minorHAnsi" w:hAnsiTheme="minorHAnsi" w:cs="Browallia New"/>
        </w:rPr>
        <w:t>distribución de los</w:t>
      </w:r>
      <w:r w:rsidR="00E26949" w:rsidRPr="003A280A">
        <w:rPr>
          <w:rFonts w:asciiTheme="minorHAnsi" w:hAnsiTheme="minorHAnsi" w:cs="Browallia New"/>
        </w:rPr>
        <w:t xml:space="preserve"> importes que se indican </w:t>
      </w:r>
      <w:r>
        <w:rPr>
          <w:rFonts w:asciiTheme="minorHAnsi" w:hAnsiTheme="minorHAnsi" w:cs="Browallia New"/>
        </w:rPr>
        <w:t xml:space="preserve">en el anexo </w:t>
      </w:r>
      <w:r w:rsidR="00E26949" w:rsidRPr="003A280A">
        <w:rPr>
          <w:rFonts w:asciiTheme="minorHAnsi" w:hAnsiTheme="minorHAnsi" w:cs="Browallia New"/>
        </w:rPr>
        <w:t>de la presente Ordenanza.</w:t>
      </w:r>
    </w:p>
    <w:p w14:paraId="2DEE213A" w14:textId="77777777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  <w:b/>
          <w:u w:val="single"/>
        </w:rPr>
        <w:t xml:space="preserve">ARTICULO </w:t>
      </w:r>
      <w:proofErr w:type="spellStart"/>
      <w:r w:rsidRPr="003A280A">
        <w:rPr>
          <w:rFonts w:asciiTheme="minorHAnsi" w:hAnsiTheme="minorHAnsi" w:cs="Browallia New"/>
          <w:b/>
          <w:u w:val="single"/>
        </w:rPr>
        <w:t>Nº</w:t>
      </w:r>
      <w:proofErr w:type="spellEnd"/>
      <w:r w:rsidRPr="003A280A">
        <w:rPr>
          <w:rFonts w:asciiTheme="minorHAnsi" w:hAnsiTheme="minorHAnsi" w:cs="Browallia New"/>
          <w:b/>
          <w:u w:val="single"/>
        </w:rPr>
        <w:t xml:space="preserve"> 3)</w:t>
      </w:r>
      <w:r w:rsidRPr="003A280A">
        <w:rPr>
          <w:rFonts w:asciiTheme="minorHAnsi" w:hAnsiTheme="minorHAnsi" w:cs="Browallia New"/>
        </w:rPr>
        <w:t>: La autoridad Comunal podrá disponer las reestructuraciones y modificaciones que considere necesarias con la única limitación de no alterar el total de Erogaciones fijadas en el Art. 1º.</w:t>
      </w:r>
    </w:p>
    <w:p w14:paraId="237D764E" w14:textId="77777777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  <w:b/>
          <w:u w:val="single"/>
        </w:rPr>
        <w:t xml:space="preserve">ARTICULO </w:t>
      </w:r>
      <w:proofErr w:type="spellStart"/>
      <w:r w:rsidRPr="003A280A">
        <w:rPr>
          <w:rFonts w:asciiTheme="minorHAnsi" w:hAnsiTheme="minorHAnsi" w:cs="Browallia New"/>
          <w:b/>
          <w:u w:val="single"/>
        </w:rPr>
        <w:t>Nº</w:t>
      </w:r>
      <w:proofErr w:type="spellEnd"/>
      <w:r w:rsidRPr="003A280A">
        <w:rPr>
          <w:rFonts w:asciiTheme="minorHAnsi" w:hAnsiTheme="minorHAnsi" w:cs="Browallia New"/>
          <w:b/>
          <w:u w:val="single"/>
        </w:rPr>
        <w:t xml:space="preserve"> 4)</w:t>
      </w:r>
      <w:r w:rsidRPr="003A280A">
        <w:rPr>
          <w:rFonts w:asciiTheme="minorHAnsi" w:hAnsiTheme="minorHAnsi" w:cs="Browallia New"/>
        </w:rPr>
        <w:t xml:space="preserve">: Las Erogaciones a atenderse con fondos provenientes de rentas especiales deberán ajustarse en cuanto a su </w:t>
      </w:r>
      <w:proofErr w:type="gramStart"/>
      <w:r w:rsidRPr="003A280A">
        <w:rPr>
          <w:rFonts w:asciiTheme="minorHAnsi" w:hAnsiTheme="minorHAnsi" w:cs="Browallia New"/>
        </w:rPr>
        <w:t>monto  oportunidad</w:t>
      </w:r>
      <w:proofErr w:type="gramEnd"/>
      <w:r w:rsidRPr="003A280A">
        <w:rPr>
          <w:rFonts w:asciiTheme="minorHAnsi" w:hAnsiTheme="minorHAnsi" w:cs="Browallia New"/>
        </w:rPr>
        <w:t>, a las cifras realmente recaudadas o cuya recaudación este material y legalmente dentro del ejercicio.</w:t>
      </w:r>
    </w:p>
    <w:p w14:paraId="1F3045B6" w14:textId="77777777" w:rsidR="00E26949" w:rsidRPr="003A280A" w:rsidRDefault="00E26949" w:rsidP="00E26949">
      <w:pPr>
        <w:jc w:val="both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  <w:b/>
          <w:u w:val="single"/>
        </w:rPr>
        <w:t xml:space="preserve">ARTICULO </w:t>
      </w:r>
      <w:proofErr w:type="spellStart"/>
      <w:r w:rsidRPr="003A280A">
        <w:rPr>
          <w:rFonts w:asciiTheme="minorHAnsi" w:hAnsiTheme="minorHAnsi" w:cs="Browallia New"/>
          <w:b/>
          <w:u w:val="single"/>
        </w:rPr>
        <w:t>Nº</w:t>
      </w:r>
      <w:proofErr w:type="spellEnd"/>
      <w:r w:rsidRPr="003A280A">
        <w:rPr>
          <w:rFonts w:asciiTheme="minorHAnsi" w:hAnsiTheme="minorHAnsi" w:cs="Browallia New"/>
          <w:b/>
          <w:u w:val="single"/>
        </w:rPr>
        <w:t xml:space="preserve"> 5)   </w:t>
      </w:r>
      <w:r w:rsidRPr="003A280A">
        <w:rPr>
          <w:rFonts w:asciiTheme="minorHAnsi" w:hAnsiTheme="minorHAnsi" w:cs="Browallia New"/>
        </w:rPr>
        <w:t>Autorizase a la Autoridad Comunal modificar el Presupuesto General incorporando las partidas específicas necesarias o incrementando las ya previstas cuando deba realizarse     erogaciones originadas por la adhesión a leyes y decretos nacionales y provinciales de vigencia en el ámbito Comunal. Dicha autorización estará limitada a los aportes que a tal efecto disponga el Gobierno Nacional o Provincial, no pudiéndose modificar el Balance Financiero Preventivo.</w:t>
      </w:r>
    </w:p>
    <w:p w14:paraId="19EF1383" w14:textId="77777777" w:rsidR="00E26949" w:rsidRPr="003A280A" w:rsidRDefault="00E26949" w:rsidP="00E26949">
      <w:pPr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  <w:b/>
          <w:u w:val="single"/>
        </w:rPr>
        <w:t xml:space="preserve">ARTICULO </w:t>
      </w:r>
      <w:proofErr w:type="spellStart"/>
      <w:r w:rsidRPr="003A280A">
        <w:rPr>
          <w:rFonts w:asciiTheme="minorHAnsi" w:hAnsiTheme="minorHAnsi" w:cs="Browallia New"/>
          <w:b/>
          <w:u w:val="single"/>
        </w:rPr>
        <w:t>Nº</w:t>
      </w:r>
      <w:proofErr w:type="spellEnd"/>
      <w:r w:rsidRPr="003A280A">
        <w:rPr>
          <w:rFonts w:asciiTheme="minorHAnsi" w:hAnsiTheme="minorHAnsi" w:cs="Browallia New"/>
          <w:b/>
          <w:u w:val="single"/>
        </w:rPr>
        <w:t xml:space="preserve"> 6º</w:t>
      </w:r>
      <w:r w:rsidRPr="003A280A">
        <w:rPr>
          <w:rFonts w:asciiTheme="minorHAnsi" w:hAnsiTheme="minorHAnsi" w:cs="Browallia New"/>
        </w:rPr>
        <w:t>: Deróguese toda Ordenanza que se oponga a la presente.</w:t>
      </w:r>
    </w:p>
    <w:p w14:paraId="03CC4B81" w14:textId="77777777" w:rsidR="00E26949" w:rsidRPr="003A280A" w:rsidRDefault="00E26949" w:rsidP="00E26949">
      <w:pPr>
        <w:rPr>
          <w:rFonts w:asciiTheme="minorHAnsi" w:hAnsiTheme="minorHAnsi" w:cs="Browallia New"/>
        </w:rPr>
      </w:pPr>
    </w:p>
    <w:p w14:paraId="4F794F35" w14:textId="3D9FF650" w:rsidR="00E26949" w:rsidRPr="003A280A" w:rsidRDefault="00E26949" w:rsidP="00E26949">
      <w:pPr>
        <w:jc w:val="right"/>
        <w:rPr>
          <w:rFonts w:asciiTheme="minorHAnsi" w:hAnsiTheme="minorHAnsi" w:cs="Browallia New"/>
        </w:rPr>
      </w:pPr>
      <w:r w:rsidRPr="003A280A">
        <w:rPr>
          <w:rFonts w:asciiTheme="minorHAnsi" w:hAnsiTheme="minorHAnsi" w:cs="Browallia New"/>
        </w:rPr>
        <w:t xml:space="preserve">                                               Chabás, </w:t>
      </w:r>
      <w:r>
        <w:rPr>
          <w:rFonts w:asciiTheme="minorHAnsi" w:hAnsiTheme="minorHAnsi" w:cs="Browallia New"/>
        </w:rPr>
        <w:t>05</w:t>
      </w:r>
      <w:r w:rsidRPr="003A280A">
        <w:rPr>
          <w:rFonts w:asciiTheme="minorHAnsi" w:hAnsiTheme="minorHAnsi" w:cs="Browallia New"/>
        </w:rPr>
        <w:t xml:space="preserve"> de marzo de </w:t>
      </w:r>
      <w:r>
        <w:rPr>
          <w:rFonts w:asciiTheme="minorHAnsi" w:hAnsiTheme="minorHAnsi" w:cs="Browallia New"/>
        </w:rPr>
        <w:t>2020.</w:t>
      </w:r>
    </w:p>
    <w:p w14:paraId="0A298E82" w14:textId="77777777" w:rsidR="00E26949" w:rsidRPr="00E26949" w:rsidRDefault="00E26949" w:rsidP="00E26949">
      <w:pPr>
        <w:spacing w:line="360" w:lineRule="auto"/>
        <w:rPr>
          <w:rFonts w:cs="Calibri"/>
        </w:rPr>
      </w:pPr>
    </w:p>
    <w:p w14:paraId="774CB9D6" w14:textId="12FE0F40" w:rsidR="00E26949" w:rsidRPr="00E26949" w:rsidRDefault="00E26949" w:rsidP="00E26949">
      <w:pPr>
        <w:spacing w:line="360" w:lineRule="auto"/>
        <w:rPr>
          <w:rFonts w:cs="Calibri"/>
          <w:b/>
          <w:i/>
        </w:rPr>
      </w:pPr>
      <w:r w:rsidRPr="00E26949">
        <w:rPr>
          <w:rFonts w:ascii="Arial" w:eastAsia="Times New Roman" w:hAnsi="Arial" w:cs="Arial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EEBB7B7" wp14:editId="7D892FDC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949">
        <w:rPr>
          <w:rFonts w:ascii="Arial" w:eastAsia="Times New Roman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3F3C718" wp14:editId="46752D3A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949">
        <w:rPr>
          <w:rFonts w:cs="Calibri"/>
          <w:b/>
          <w:i/>
        </w:rPr>
        <w:t xml:space="preserve">                        </w:t>
      </w:r>
    </w:p>
    <w:p w14:paraId="558231D0" w14:textId="77777777" w:rsidR="00E26949" w:rsidRPr="00E26949" w:rsidRDefault="00E26949" w:rsidP="00E26949">
      <w:pPr>
        <w:spacing w:line="360" w:lineRule="auto"/>
        <w:rPr>
          <w:rFonts w:cs="Calibri"/>
          <w:b/>
          <w:i/>
        </w:rPr>
      </w:pPr>
    </w:p>
    <w:p w14:paraId="7EBDE821" w14:textId="77777777" w:rsidR="00E26949" w:rsidRPr="00E26949" w:rsidRDefault="00E26949" w:rsidP="00E26949">
      <w:pPr>
        <w:spacing w:line="360" w:lineRule="auto"/>
        <w:rPr>
          <w:rFonts w:cs="Calibri"/>
          <w:b/>
          <w:i/>
        </w:rPr>
      </w:pPr>
      <w:r w:rsidRPr="00E26949">
        <w:rPr>
          <w:rFonts w:cs="Calibri"/>
          <w:b/>
          <w:i/>
        </w:rPr>
        <w:t xml:space="preserve">                       Jaqueline </w:t>
      </w:r>
      <w:proofErr w:type="spellStart"/>
      <w:r w:rsidRPr="00E26949">
        <w:rPr>
          <w:rFonts w:cs="Calibri"/>
          <w:b/>
          <w:i/>
        </w:rPr>
        <w:t>Bouvier</w:t>
      </w:r>
      <w:proofErr w:type="spellEnd"/>
      <w:r w:rsidRPr="00E26949">
        <w:rPr>
          <w:rFonts w:cs="Calibri"/>
          <w:b/>
          <w:i/>
        </w:rPr>
        <w:t xml:space="preserve">                                                  Dr. Lucas </w:t>
      </w:r>
      <w:proofErr w:type="spellStart"/>
      <w:r w:rsidRPr="00E26949">
        <w:rPr>
          <w:rFonts w:cs="Calibri"/>
          <w:b/>
          <w:i/>
        </w:rPr>
        <w:t>Lesgart</w:t>
      </w:r>
      <w:proofErr w:type="spellEnd"/>
    </w:p>
    <w:p w14:paraId="567F2596" w14:textId="77777777" w:rsidR="00E26949" w:rsidRPr="00E26949" w:rsidRDefault="00E26949" w:rsidP="00E26949">
      <w:pPr>
        <w:spacing w:line="360" w:lineRule="auto"/>
        <w:rPr>
          <w:rFonts w:cs="Calibri"/>
          <w:b/>
        </w:rPr>
      </w:pPr>
      <w:r w:rsidRPr="00E26949">
        <w:rPr>
          <w:rFonts w:cs="Calibri"/>
          <w:b/>
        </w:rPr>
        <w:t xml:space="preserve">                  Secretaria Administrativa                                 Presidente Comuna de Chabás</w:t>
      </w:r>
    </w:p>
    <w:p w14:paraId="4469A349" w14:textId="77777777" w:rsidR="00E26949" w:rsidRPr="003A280A" w:rsidRDefault="00E26949" w:rsidP="00E26949">
      <w:pPr>
        <w:rPr>
          <w:rFonts w:asciiTheme="minorHAnsi" w:hAnsiTheme="minorHAnsi"/>
        </w:rPr>
      </w:pPr>
    </w:p>
    <w:p w14:paraId="6713E569" w14:textId="77777777" w:rsidR="00C639DF" w:rsidRDefault="00D1571A"/>
    <w:sectPr w:rsidR="00C63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49"/>
    <w:rsid w:val="002157EC"/>
    <w:rsid w:val="007B0D90"/>
    <w:rsid w:val="00D1571A"/>
    <w:rsid w:val="00E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A26D"/>
  <w15:chartTrackingRefBased/>
  <w15:docId w15:val="{0765424B-CCBD-4EB4-B58D-265D1B9F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</dc:creator>
  <cp:keywords/>
  <dc:description/>
  <cp:lastModifiedBy>Jime</cp:lastModifiedBy>
  <cp:revision>2</cp:revision>
  <dcterms:created xsi:type="dcterms:W3CDTF">2020-06-13T21:36:00Z</dcterms:created>
  <dcterms:modified xsi:type="dcterms:W3CDTF">2020-06-14T13:29:00Z</dcterms:modified>
</cp:coreProperties>
</file>