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83" w:rsidRDefault="009101E6" w:rsidP="007D718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ACTA 644</w:t>
      </w:r>
    </w:p>
    <w:p w:rsidR="007D7183" w:rsidRDefault="007D7183" w:rsidP="007D7183">
      <w:pPr>
        <w:spacing w:line="360" w:lineRule="auto"/>
        <w:jc w:val="both"/>
      </w:pPr>
      <w:r>
        <w:t xml:space="preserve">En la localidad de Chabás, Departamento Caseros, Provincia de Santa Fe, siendo las 20.00 </w:t>
      </w:r>
      <w:proofErr w:type="spellStart"/>
      <w:r>
        <w:t>hs</w:t>
      </w:r>
      <w:proofErr w:type="spellEnd"/>
      <w:r>
        <w:t xml:space="preserve"> del día  13 de julio de 2017, se reúnen en sesión ordinaria los miembros de la Comisión Comunal  presidida por el Presidente Dr. Lucas </w:t>
      </w:r>
      <w:proofErr w:type="spellStart"/>
      <w:r>
        <w:t>Lesgart</w:t>
      </w:r>
      <w:proofErr w:type="spellEnd"/>
      <w:r>
        <w:t>, Vicepresidente, Tesorero y los Vocales Titulares para tocar los siguientes temas:</w:t>
      </w:r>
    </w:p>
    <w:p w:rsidR="007D7183" w:rsidRDefault="007D7183" w:rsidP="007D7183">
      <w:pPr>
        <w:spacing w:line="360" w:lineRule="auto"/>
        <w:jc w:val="both"/>
      </w:pPr>
      <w:r>
        <w:t>Lectura y aprobación del Acta Anterior</w:t>
      </w:r>
    </w:p>
    <w:p w:rsidR="007D7183" w:rsidRDefault="007D7183" w:rsidP="007D7183">
      <w:pPr>
        <w:pStyle w:val="Prrafodelista"/>
        <w:numPr>
          <w:ilvl w:val="0"/>
          <w:numId w:val="1"/>
        </w:numPr>
        <w:spacing w:line="360" w:lineRule="auto"/>
        <w:jc w:val="both"/>
      </w:pPr>
      <w:r w:rsidRPr="007E3155">
        <w:rPr>
          <w:b/>
          <w:u w:val="single"/>
        </w:rPr>
        <w:t xml:space="preserve">Nota </w:t>
      </w:r>
      <w:proofErr w:type="spellStart"/>
      <w:r w:rsidRPr="007E3155">
        <w:rPr>
          <w:b/>
          <w:u w:val="single"/>
        </w:rPr>
        <w:t>Coop</w:t>
      </w:r>
      <w:proofErr w:type="spellEnd"/>
      <w:r w:rsidRPr="007E3155">
        <w:rPr>
          <w:b/>
          <w:u w:val="single"/>
        </w:rPr>
        <w:t>. Agua</w:t>
      </w:r>
      <w:r>
        <w:t xml:space="preserve">: </w:t>
      </w:r>
      <w:r w:rsidR="00A5210D">
        <w:t>e</w:t>
      </w:r>
      <w:r w:rsidR="007E3155">
        <w:t xml:space="preserve">n respuesta a la contestación de la nota de la </w:t>
      </w:r>
      <w:proofErr w:type="spellStart"/>
      <w:r w:rsidR="007E3155">
        <w:t>Coop</w:t>
      </w:r>
      <w:proofErr w:type="spellEnd"/>
      <w:r w:rsidR="007E3155">
        <w:t xml:space="preserve">. </w:t>
      </w:r>
      <w:r w:rsidR="0063319F">
        <w:t xml:space="preserve">de Obras y Ss. </w:t>
      </w:r>
      <w:proofErr w:type="spellStart"/>
      <w:r w:rsidR="0063319F">
        <w:t>Pcos</w:t>
      </w:r>
      <w:proofErr w:type="spellEnd"/>
      <w:r w:rsidR="0063319F">
        <w:t xml:space="preserve"> de Chabás de fecha  07/07/2017, </w:t>
      </w:r>
      <w:r w:rsidR="007E3155">
        <w:t xml:space="preserve"> la Comisión Comunal ratifica nuevamente </w:t>
      </w:r>
      <w:r w:rsidR="0063319F">
        <w:t xml:space="preserve">la nota enviada en fecha 05/07/2017 </w:t>
      </w:r>
      <w:r w:rsidR="007E3155">
        <w:t xml:space="preserve"> y se </w:t>
      </w:r>
      <w:r w:rsidR="0063319F">
        <w:t xml:space="preserve">envía nuevamente a la </w:t>
      </w:r>
      <w:proofErr w:type="spellStart"/>
      <w:r w:rsidR="0063319F">
        <w:t>Coop</w:t>
      </w:r>
      <w:proofErr w:type="spellEnd"/>
      <w:r w:rsidR="0063319F">
        <w:t xml:space="preserve"> de Obras.</w:t>
      </w:r>
    </w:p>
    <w:p w:rsidR="009101E6" w:rsidRDefault="009101E6" w:rsidP="007D7183">
      <w:pPr>
        <w:pStyle w:val="Prrafodelista"/>
        <w:numPr>
          <w:ilvl w:val="0"/>
          <w:numId w:val="1"/>
        </w:numPr>
        <w:spacing w:line="360" w:lineRule="auto"/>
        <w:jc w:val="both"/>
      </w:pPr>
      <w:r w:rsidRPr="009101E6">
        <w:rPr>
          <w:b/>
          <w:u w:val="single"/>
        </w:rPr>
        <w:t>Resolución de la APSV</w:t>
      </w:r>
      <w:r>
        <w:t xml:space="preserve">: La Agencia Provincial de Seguridad Vial, mediante resolución Nº 0048/17, de fecha 30/06/2017, resuelve autorizar las claves de identificación (ID) de los Sres. Inspectores: </w:t>
      </w:r>
      <w:proofErr w:type="spellStart"/>
      <w:r>
        <w:t>Aguzzi</w:t>
      </w:r>
      <w:proofErr w:type="spellEnd"/>
      <w:r>
        <w:t xml:space="preserve"> Cristian ID E0055, y de </w:t>
      </w:r>
      <w:proofErr w:type="spellStart"/>
      <w:r>
        <w:t>Carlucci</w:t>
      </w:r>
      <w:proofErr w:type="spellEnd"/>
      <w:r>
        <w:t xml:space="preserve"> Guillermo ID E0056, para la correcta individualización del personal designado por la Comuna de Chabás afectado al control y fiscalización del personal designado por la Comuna de Chabás afectado al control y fiscalización del tránsito y/o autorizado para el labrado de Actas de Comprobación de Infracciones por cinemómetros.</w:t>
      </w:r>
    </w:p>
    <w:p w:rsidR="009101E6" w:rsidRDefault="005A5761" w:rsidP="007D7183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b/>
          <w:u w:val="single"/>
        </w:rPr>
        <w:t>Ordenanza Nº 1121/17:</w:t>
      </w:r>
      <w:r>
        <w:t xml:space="preserve"> Se a</w:t>
      </w:r>
      <w:r w:rsidR="009101E6">
        <w:t>djudica la contratación de la “Provisión de materiales, construcción y puesta en funcionamiento de una perforación de explotación para abastecimiento de agua potable para la localidad de Chabás y ejecución de cañería de impulsión”, a la firma MARTINO PERFORACIONES S.R.L. (C.U.I.T. 30-71045543-7)</w:t>
      </w:r>
      <w:r>
        <w:t xml:space="preserve">. Surge del llamado a licitación pública que se realizó por Ordenanza Nº 1112/17, por un monto de $ 630.770 </w:t>
      </w:r>
      <w:proofErr w:type="spellStart"/>
      <w:proofErr w:type="gramStart"/>
      <w:r>
        <w:t>mas</w:t>
      </w:r>
      <w:proofErr w:type="spellEnd"/>
      <w:proofErr w:type="gramEnd"/>
      <w:r>
        <w:t xml:space="preserve"> I.V.A.</w:t>
      </w:r>
    </w:p>
    <w:p w:rsidR="005A5761" w:rsidRDefault="00D350DE" w:rsidP="007D7183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b/>
          <w:u w:val="single"/>
        </w:rPr>
        <w:t>Ordenanza N</w:t>
      </w:r>
      <w:bookmarkStart w:id="0" w:name="_GoBack"/>
      <w:bookmarkEnd w:id="0"/>
      <w:r w:rsidR="005A5761">
        <w:rPr>
          <w:b/>
          <w:u w:val="single"/>
        </w:rPr>
        <w:t>º 1122/17:</w:t>
      </w:r>
      <w:r w:rsidR="005A5761">
        <w:t xml:space="preserve"> Se adjudica la compra de 346 m3 de hormigón elaborado, a la firma </w:t>
      </w:r>
      <w:proofErr w:type="spellStart"/>
      <w:r w:rsidR="005A5761">
        <w:t>Construmix</w:t>
      </w:r>
      <w:proofErr w:type="spellEnd"/>
      <w:r w:rsidR="005A5761">
        <w:t xml:space="preserve"> S</w:t>
      </w:r>
      <w:r w:rsidR="00571FB1">
        <w:t>.A. (C.U.I.T: 30-70777894-2). S</w:t>
      </w:r>
      <w:r w:rsidR="005A5761">
        <w:t xml:space="preserve">urge del llamado a licitación </w:t>
      </w:r>
      <w:r w:rsidR="00730D1F">
        <w:t>pública</w:t>
      </w:r>
      <w:r w:rsidR="005A5761">
        <w:t xml:space="preserve"> que se realizó por Ordenanza N 1 1122/17, por un monto de </w:t>
      </w:r>
      <w:r w:rsidR="005A5761" w:rsidRPr="00730D1F">
        <w:t xml:space="preserve">$ </w:t>
      </w:r>
      <w:r w:rsidR="00730D1F" w:rsidRPr="00730D1F">
        <w:t>$880.979, 62</w:t>
      </w:r>
      <w:r w:rsidR="00730D1F">
        <w:t>.</w:t>
      </w:r>
    </w:p>
    <w:p w:rsidR="00730D1F" w:rsidRDefault="00730D1F" w:rsidP="007D7183">
      <w:pPr>
        <w:pStyle w:val="Prrafodelista"/>
        <w:numPr>
          <w:ilvl w:val="0"/>
          <w:numId w:val="1"/>
        </w:numPr>
        <w:spacing w:line="360" w:lineRule="auto"/>
        <w:jc w:val="both"/>
      </w:pPr>
      <w:r w:rsidRPr="00730D1F">
        <w:rPr>
          <w:b/>
          <w:u w:val="single"/>
        </w:rPr>
        <w:t>Registro de Oposición Pavimentación de calles</w:t>
      </w:r>
      <w:r w:rsidR="00571FB1">
        <w:t>: el</w:t>
      </w:r>
      <w:r>
        <w:t xml:space="preserve"> 13 de junio de 2017, finalizó el Registro de Oposición dispuesto por Ordenanza Nº 1100, </w:t>
      </w:r>
      <w:r w:rsidR="00700584">
        <w:t>que originó como resultado: la calle Roca</w:t>
      </w:r>
      <w:r w:rsidR="00DC05F1">
        <w:t xml:space="preserve">, Rosario </w:t>
      </w:r>
      <w:r w:rsidR="00700584">
        <w:t xml:space="preserve"> y Santa Fe  entre Las Heras y Balcarce</w:t>
      </w:r>
      <w:r w:rsidR="00DC05F1">
        <w:t xml:space="preserve"> superó el 40 % de los frentistas que se opusieron a la obra.</w:t>
      </w:r>
    </w:p>
    <w:p w:rsidR="0063319F" w:rsidRDefault="00571FB1" w:rsidP="00571FB1">
      <w:pPr>
        <w:spacing w:line="360" w:lineRule="auto"/>
        <w:ind w:left="360"/>
        <w:jc w:val="both"/>
      </w:pPr>
      <w:r>
        <w:t>Sin más temas que tratar, se da por finalizada la reunión siendo las 22 hs.</w:t>
      </w:r>
    </w:p>
    <w:p w:rsidR="009101E6" w:rsidRDefault="009101E6" w:rsidP="007E3155">
      <w:pPr>
        <w:spacing w:line="360" w:lineRule="auto"/>
        <w:ind w:left="360"/>
        <w:jc w:val="both"/>
      </w:pPr>
    </w:p>
    <w:p w:rsidR="00AD04AD" w:rsidRDefault="00AD04AD"/>
    <w:sectPr w:rsidR="00AD0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0E1"/>
    <w:multiLevelType w:val="hybridMultilevel"/>
    <w:tmpl w:val="2F0C31CA"/>
    <w:lvl w:ilvl="0" w:tplc="C1B48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83"/>
    <w:rsid w:val="00131636"/>
    <w:rsid w:val="00571FB1"/>
    <w:rsid w:val="005A5761"/>
    <w:rsid w:val="0063319F"/>
    <w:rsid w:val="00700584"/>
    <w:rsid w:val="00730D1F"/>
    <w:rsid w:val="007D7183"/>
    <w:rsid w:val="007E3155"/>
    <w:rsid w:val="009101E6"/>
    <w:rsid w:val="00A5210D"/>
    <w:rsid w:val="00AD04AD"/>
    <w:rsid w:val="00AD7AB5"/>
    <w:rsid w:val="00D350DE"/>
    <w:rsid w:val="00DC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5</cp:revision>
  <dcterms:created xsi:type="dcterms:W3CDTF">2017-07-17T10:25:00Z</dcterms:created>
  <dcterms:modified xsi:type="dcterms:W3CDTF">2017-08-04T11:05:00Z</dcterms:modified>
</cp:coreProperties>
</file>