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AE3B" w14:textId="18C156E3" w:rsidR="00DD2F31" w:rsidRPr="00DD2F31" w:rsidRDefault="00DD2F31" w:rsidP="00DD2F31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D2F31">
        <w:rPr>
          <w:rFonts w:asciiTheme="minorHAnsi" w:hAnsiTheme="minorHAnsi" w:cstheme="minorHAnsi"/>
          <w:color w:val="000000"/>
          <w:sz w:val="22"/>
          <w:szCs w:val="22"/>
        </w:rPr>
        <w:t>ACTA 71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</w:p>
    <w:p w14:paraId="4E1AFA61" w14:textId="4341E059" w:rsidR="00DD2F31" w:rsidRPr="00DD2F31" w:rsidRDefault="00DD2F31" w:rsidP="00DD2F31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D2F31">
        <w:rPr>
          <w:rFonts w:asciiTheme="minorHAnsi" w:hAnsiTheme="minorHAnsi" w:cstheme="minorHAnsi"/>
          <w:color w:val="000000"/>
          <w:sz w:val="22"/>
          <w:szCs w:val="22"/>
        </w:rPr>
        <w:t xml:space="preserve">En la localidad de Chabás, Departamento Caseros, Provincia de Santa Fe, siendo las 12.00 </w:t>
      </w:r>
      <w:proofErr w:type="spellStart"/>
      <w:r w:rsidRPr="00DD2F31">
        <w:rPr>
          <w:rFonts w:asciiTheme="minorHAnsi" w:hAnsiTheme="minorHAnsi" w:cstheme="minorHAnsi"/>
          <w:color w:val="000000"/>
          <w:sz w:val="22"/>
          <w:szCs w:val="22"/>
        </w:rPr>
        <w:t>hs</w:t>
      </w:r>
      <w:proofErr w:type="spellEnd"/>
      <w:r w:rsidRPr="00DD2F31">
        <w:rPr>
          <w:rFonts w:asciiTheme="minorHAnsi" w:hAnsiTheme="minorHAnsi" w:cstheme="minorHAnsi"/>
          <w:color w:val="000000"/>
          <w:sz w:val="22"/>
          <w:szCs w:val="22"/>
        </w:rPr>
        <w:t xml:space="preserve"> del día </w:t>
      </w:r>
      <w:r w:rsidR="00907E7D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Pr="00DD2F31">
        <w:rPr>
          <w:rFonts w:asciiTheme="minorHAnsi" w:hAnsiTheme="minorHAnsi" w:cstheme="minorHAnsi"/>
          <w:color w:val="000000"/>
          <w:sz w:val="22"/>
          <w:szCs w:val="22"/>
        </w:rPr>
        <w:t xml:space="preserve"> de marzo de 2020, se reúnen en sesión </w:t>
      </w:r>
      <w:r w:rsidR="00907E7D">
        <w:rPr>
          <w:rFonts w:asciiTheme="minorHAnsi" w:hAnsiTheme="minorHAnsi" w:cstheme="minorHAnsi"/>
          <w:color w:val="000000"/>
          <w:sz w:val="22"/>
          <w:szCs w:val="22"/>
        </w:rPr>
        <w:t>extraordinaria</w:t>
      </w:r>
      <w:r w:rsidRPr="00DD2F31">
        <w:rPr>
          <w:rFonts w:asciiTheme="minorHAnsi" w:hAnsiTheme="minorHAnsi" w:cstheme="minorHAnsi"/>
          <w:color w:val="000000"/>
          <w:sz w:val="22"/>
          <w:szCs w:val="22"/>
        </w:rPr>
        <w:t xml:space="preserve"> los miembros de la Comisión Comunal presidida por el </w:t>
      </w:r>
      <w:proofErr w:type="gramStart"/>
      <w:r w:rsidRPr="00DD2F31">
        <w:rPr>
          <w:rFonts w:asciiTheme="minorHAnsi" w:hAnsiTheme="minorHAnsi" w:cstheme="minorHAnsi"/>
          <w:color w:val="000000"/>
          <w:sz w:val="22"/>
          <w:szCs w:val="22"/>
        </w:rPr>
        <w:t>Presidente</w:t>
      </w:r>
      <w:proofErr w:type="gramEnd"/>
      <w:r w:rsidRPr="00DD2F31">
        <w:rPr>
          <w:rFonts w:asciiTheme="minorHAnsi" w:hAnsiTheme="minorHAnsi" w:cstheme="minorHAnsi"/>
          <w:color w:val="000000"/>
          <w:sz w:val="22"/>
          <w:szCs w:val="22"/>
        </w:rPr>
        <w:t xml:space="preserve">, Dr. Lucas </w:t>
      </w:r>
      <w:proofErr w:type="spellStart"/>
      <w:r w:rsidRPr="00DD2F31">
        <w:rPr>
          <w:rFonts w:asciiTheme="minorHAnsi" w:hAnsiTheme="minorHAnsi" w:cstheme="minorHAnsi"/>
          <w:color w:val="000000"/>
          <w:sz w:val="22"/>
          <w:szCs w:val="22"/>
        </w:rPr>
        <w:t>Lesgart</w:t>
      </w:r>
      <w:proofErr w:type="spellEnd"/>
      <w:r w:rsidRPr="00DD2F31">
        <w:rPr>
          <w:rFonts w:asciiTheme="minorHAnsi" w:hAnsiTheme="minorHAnsi" w:cstheme="minorHAnsi"/>
          <w:color w:val="000000"/>
          <w:sz w:val="22"/>
          <w:szCs w:val="22"/>
        </w:rPr>
        <w:t xml:space="preserve">, el Vicepresidente Sr. Juan Carlos Vitali, Tesorera, Dra. María Jimena Severini, Vocal Titular Sr. </w:t>
      </w:r>
      <w:proofErr w:type="spellStart"/>
      <w:r w:rsidRPr="00DD2F31">
        <w:rPr>
          <w:rFonts w:asciiTheme="minorHAnsi" w:hAnsiTheme="minorHAnsi" w:cstheme="minorHAnsi"/>
          <w:color w:val="000000"/>
          <w:sz w:val="22"/>
          <w:szCs w:val="22"/>
        </w:rPr>
        <w:t>Venicio</w:t>
      </w:r>
      <w:proofErr w:type="spellEnd"/>
      <w:r w:rsidRPr="00DD2F31">
        <w:rPr>
          <w:rFonts w:asciiTheme="minorHAnsi" w:hAnsiTheme="minorHAnsi" w:cstheme="minorHAnsi"/>
          <w:color w:val="000000"/>
          <w:sz w:val="22"/>
          <w:szCs w:val="22"/>
        </w:rPr>
        <w:t xml:space="preserve"> P. Escobar, y Vocal Titular por la Minoría Osvaldo A Salomón, para tocar los siguientes temas:</w:t>
      </w:r>
    </w:p>
    <w:p w14:paraId="5CB7C6FB" w14:textId="592529B8" w:rsidR="00DD2F31" w:rsidRDefault="00DD2F31" w:rsidP="00DD2F31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D2F31">
        <w:rPr>
          <w:rFonts w:asciiTheme="minorHAnsi" w:hAnsiTheme="minorHAnsi" w:cstheme="minorHAnsi"/>
          <w:color w:val="000000"/>
          <w:sz w:val="22"/>
          <w:szCs w:val="22"/>
        </w:rPr>
        <w:t>Lectura del acta anterior y aprobación de la misma.</w:t>
      </w:r>
    </w:p>
    <w:p w14:paraId="6887B161" w14:textId="000AA48F" w:rsidR="00907E7D" w:rsidRDefault="00907E7D" w:rsidP="00907E7D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07E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Ordenanza 1285/2020:</w:t>
      </w:r>
      <w:r w:rsidRPr="00907E7D">
        <w:rPr>
          <w:rFonts w:asciiTheme="minorHAnsi" w:hAnsiTheme="minorHAnsi" w:cstheme="minorHAnsi"/>
          <w:color w:val="000000"/>
          <w:sz w:val="22"/>
          <w:szCs w:val="22"/>
        </w:rPr>
        <w:t xml:space="preserve"> Teniendo en cuenta,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 xml:space="preserve"> la declaración de Pandemia efectuada por la ORGANIZACIÓN MUNDIAL DE LA SALUD (OMS) en relación con el coronavirus COVID-19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>, la presente e</w:t>
      </w:r>
      <w:r w:rsidRPr="00907E7D">
        <w:rPr>
          <w:rFonts w:asciiTheme="minorHAnsi" w:hAnsiTheme="minorHAnsi" w:cstheme="minorHAnsi"/>
          <w:color w:val="000000"/>
          <w:sz w:val="22"/>
          <w:szCs w:val="22"/>
        </w:rPr>
        <w:t xml:space="preserve">stablece la adhesión al 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>Decreto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 xml:space="preserve"> de Necesidad y Urgencia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dispuesto por el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>presidente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 xml:space="preserve"> de la Nación N° 260/2020; los Decretos Provinciales 202/2020 y 213/2020; 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 xml:space="preserve">y 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>la Resolución del Ministerio de Educación de la Provincia de Santa Fe N° 103/2020.</w:t>
      </w:r>
      <w:r w:rsidRPr="00907E7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907E7D">
        <w:rPr>
          <w:rStyle w:val="eop"/>
          <w:rFonts w:asciiTheme="minorHAnsi" w:hAnsiTheme="minorHAnsi" w:cstheme="minorHAnsi"/>
          <w:sz w:val="22"/>
          <w:szCs w:val="22"/>
        </w:rPr>
        <w:t xml:space="preserve">El anexo I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 la presente Ordenanza </w:t>
      </w:r>
      <w:r w:rsidRPr="00907E7D">
        <w:rPr>
          <w:rStyle w:val="eop"/>
          <w:rFonts w:asciiTheme="minorHAnsi" w:hAnsiTheme="minorHAnsi" w:cstheme="minorHAnsi"/>
          <w:sz w:val="22"/>
          <w:szCs w:val="22"/>
        </w:rPr>
        <w:t xml:space="preserve">establece </w:t>
      </w:r>
      <w:r w:rsidRPr="00907E7D">
        <w:rPr>
          <w:rStyle w:val="normaltextrun"/>
          <w:rFonts w:asciiTheme="minorHAnsi" w:hAnsiTheme="minorHAnsi" w:cstheme="minorHAnsi"/>
          <w:sz w:val="22"/>
          <w:szCs w:val="22"/>
        </w:rPr>
        <w:t xml:space="preserve">las recomendaciones que se han elaborado desde la Comuna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para la propagación del Coronavirus.</w:t>
      </w:r>
    </w:p>
    <w:p w14:paraId="3357B32E" w14:textId="39061013" w:rsidR="00907E7D" w:rsidRPr="00907E7D" w:rsidRDefault="00907E7D" w:rsidP="00907E7D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907E7D">
        <w:rPr>
          <w:rFonts w:asciiTheme="minorHAnsi" w:hAnsiTheme="minorHAnsi" w:cstheme="minorHAnsi"/>
          <w:color w:val="000000"/>
          <w:sz w:val="22"/>
          <w:szCs w:val="22"/>
        </w:rPr>
        <w:t xml:space="preserve">Sin más, se da por finalizada la reunión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siendo las 12:30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14:paraId="1406551F" w14:textId="77777777" w:rsidR="00DD2F31" w:rsidRPr="00DD2F31" w:rsidRDefault="00DD2F31" w:rsidP="00907E7D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579B52AA" w14:textId="77777777" w:rsidR="00DD2F31" w:rsidRPr="00DD2F31" w:rsidRDefault="00DD2F31" w:rsidP="00907E7D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4A1EB0EB" w14:textId="77777777" w:rsidR="00DD2F31" w:rsidRPr="00DD2F31" w:rsidRDefault="00DD2F31" w:rsidP="00907E7D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492D39E0" w14:textId="77777777" w:rsidR="00DD2F31" w:rsidRPr="00DD2F31" w:rsidRDefault="00DD2F31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3B8D851F" w14:textId="77777777" w:rsidR="00DD2F31" w:rsidRPr="00DD2F31" w:rsidRDefault="00DD2F31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008BD305" w14:textId="77777777" w:rsidR="00DD2F31" w:rsidRPr="00DD2F31" w:rsidRDefault="00DD2F31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02DEC975" w14:textId="77777777" w:rsidR="00DD2F31" w:rsidRPr="00DD2F31" w:rsidRDefault="00DD2F31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266CE5D6" w14:textId="77777777" w:rsidR="00DD2F31" w:rsidRPr="00DD2F31" w:rsidRDefault="00DD2F31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7129A3BB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429208B9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0A4B3740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69A422AF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469170B6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453CDBCE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275C632F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5D4D23EA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6A7F2A94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03146AB4" w14:textId="77777777" w:rsidR="00907E7D" w:rsidRDefault="00907E7D" w:rsidP="00DD2F31">
      <w:pPr>
        <w:pStyle w:val="paragraph"/>
        <w:spacing w:before="0" w:beforeAutospacing="0" w:after="0" w:afterAutospacing="0" w:line="360" w:lineRule="auto"/>
        <w:ind w:firstLine="208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7B450E6F" w14:textId="2347AF50" w:rsidR="00DD2F31" w:rsidRPr="00DD2F31" w:rsidRDefault="00DD2F31" w:rsidP="00DD2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01D54A0" w14:textId="50443951" w:rsidR="00DD2F31" w:rsidRPr="00DD2F31" w:rsidRDefault="00DD2F31" w:rsidP="00DD2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457C54B" w14:textId="1638CB87" w:rsidR="00DD2F31" w:rsidRPr="00DD2F31" w:rsidRDefault="00DD2F31" w:rsidP="00DD2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BE4C87F" w14:textId="77777777" w:rsidR="00DD2F31" w:rsidRPr="00DD2F31" w:rsidRDefault="00DD2F31" w:rsidP="00DD2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3C7BEA" w14:textId="77777777" w:rsidR="00C639DF" w:rsidRPr="00DD2F31" w:rsidRDefault="008D51F4" w:rsidP="00DD2F31">
      <w:pPr>
        <w:spacing w:line="360" w:lineRule="auto"/>
        <w:rPr>
          <w:rFonts w:cstheme="minorHAnsi"/>
        </w:rPr>
      </w:pPr>
    </w:p>
    <w:sectPr w:rsidR="00C639DF" w:rsidRPr="00DD2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2EB"/>
    <w:multiLevelType w:val="multilevel"/>
    <w:tmpl w:val="907EC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673D7"/>
    <w:multiLevelType w:val="multilevel"/>
    <w:tmpl w:val="C40EE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D691B"/>
    <w:multiLevelType w:val="multilevel"/>
    <w:tmpl w:val="FA9AA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6043A"/>
    <w:multiLevelType w:val="multilevel"/>
    <w:tmpl w:val="CD72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C50D7"/>
    <w:multiLevelType w:val="hybridMultilevel"/>
    <w:tmpl w:val="4D3667E0"/>
    <w:lvl w:ilvl="0" w:tplc="2D48803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E27B7"/>
    <w:multiLevelType w:val="multilevel"/>
    <w:tmpl w:val="B69A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B2AC0"/>
    <w:multiLevelType w:val="hybridMultilevel"/>
    <w:tmpl w:val="60E490E8"/>
    <w:lvl w:ilvl="0" w:tplc="B37C2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79E0"/>
    <w:multiLevelType w:val="multilevel"/>
    <w:tmpl w:val="C94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06FA"/>
    <w:multiLevelType w:val="multilevel"/>
    <w:tmpl w:val="CEB48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32A19"/>
    <w:multiLevelType w:val="multilevel"/>
    <w:tmpl w:val="8826A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1"/>
    <w:rsid w:val="002157EC"/>
    <w:rsid w:val="007B0D90"/>
    <w:rsid w:val="008D51F4"/>
    <w:rsid w:val="00907E7D"/>
    <w:rsid w:val="00CD6F26"/>
    <w:rsid w:val="00D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FA1B"/>
  <w15:chartTrackingRefBased/>
  <w15:docId w15:val="{3D67338D-75FF-4A56-AEF8-21136D7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D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op">
    <w:name w:val="eop"/>
    <w:basedOn w:val="Fuentedeprrafopredeter"/>
    <w:rsid w:val="00DD2F31"/>
  </w:style>
  <w:style w:type="character" w:customStyle="1" w:styleId="normaltextrun">
    <w:name w:val="normaltextrun"/>
    <w:basedOn w:val="Fuentedeprrafopredeter"/>
    <w:rsid w:val="00DD2F31"/>
  </w:style>
  <w:style w:type="paragraph" w:styleId="NormalWeb">
    <w:name w:val="Normal (Web)"/>
    <w:basedOn w:val="Normal"/>
    <w:uiPriority w:val="99"/>
    <w:semiHidden/>
    <w:unhideWhenUsed/>
    <w:rsid w:val="00DD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pellingerror">
    <w:name w:val="spellingerror"/>
    <w:basedOn w:val="Fuentedeprrafopredeter"/>
    <w:rsid w:val="00DD2F31"/>
  </w:style>
  <w:style w:type="paragraph" w:styleId="Textodeglobo">
    <w:name w:val="Balloon Text"/>
    <w:basedOn w:val="Normal"/>
    <w:link w:val="TextodegloboCar"/>
    <w:uiPriority w:val="99"/>
    <w:semiHidden/>
    <w:unhideWhenUsed/>
    <w:rsid w:val="0090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</dc:creator>
  <cp:keywords/>
  <dc:description/>
  <cp:lastModifiedBy>Jime</cp:lastModifiedBy>
  <cp:revision>1</cp:revision>
  <cp:lastPrinted>2020-04-09T14:04:00Z</cp:lastPrinted>
  <dcterms:created xsi:type="dcterms:W3CDTF">2020-04-09T13:45:00Z</dcterms:created>
  <dcterms:modified xsi:type="dcterms:W3CDTF">2020-04-09T22:38:00Z</dcterms:modified>
</cp:coreProperties>
</file>